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2C13E" w14:textId="77777777" w:rsidR="00B82378" w:rsidRDefault="00B82378" w:rsidP="00B82378">
      <w:pPr>
        <w:pBdr>
          <w:top w:val="single" w:sz="12" w:space="0" w:color="auto"/>
          <w:left w:val="single" w:sz="12" w:space="0" w:color="auto"/>
          <w:bottom w:val="single" w:sz="12" w:space="0" w:color="auto"/>
          <w:right w:val="single" w:sz="12" w:space="0" w:color="auto"/>
        </w:pBdr>
        <w:tabs>
          <w:tab w:val="left" w:pos="10886"/>
        </w:tabs>
        <w:ind w:left="1134" w:right="1134"/>
        <w:jc w:val="center"/>
        <w:rPr>
          <w:b/>
          <w:snapToGrid w:val="0"/>
          <w:sz w:val="28"/>
        </w:rPr>
      </w:pPr>
    </w:p>
    <w:p w14:paraId="333C1BC0" w14:textId="77777777" w:rsidR="00B82378" w:rsidRDefault="00B82378" w:rsidP="00B82378">
      <w:pPr>
        <w:pBdr>
          <w:top w:val="single" w:sz="12" w:space="0" w:color="auto"/>
          <w:left w:val="single" w:sz="12" w:space="0" w:color="auto"/>
          <w:bottom w:val="single" w:sz="12" w:space="0" w:color="auto"/>
          <w:right w:val="single" w:sz="12" w:space="0" w:color="auto"/>
        </w:pBdr>
        <w:ind w:left="1134" w:right="1134"/>
        <w:jc w:val="center"/>
        <w:outlineLvl w:val="0"/>
        <w:rPr>
          <w:b/>
          <w:snapToGrid w:val="0"/>
          <w:sz w:val="28"/>
        </w:rPr>
      </w:pPr>
      <w:r>
        <w:rPr>
          <w:b/>
          <w:snapToGrid w:val="0"/>
          <w:sz w:val="28"/>
        </w:rPr>
        <w:t>CONSEIL MUNICIPAL</w:t>
      </w:r>
    </w:p>
    <w:p w14:paraId="24015F62" w14:textId="77777777" w:rsidR="00B82378" w:rsidRDefault="00B82378" w:rsidP="00B82378">
      <w:pPr>
        <w:pBdr>
          <w:top w:val="single" w:sz="12" w:space="0" w:color="auto"/>
          <w:left w:val="single" w:sz="12" w:space="0" w:color="auto"/>
          <w:bottom w:val="single" w:sz="12" w:space="0" w:color="auto"/>
          <w:right w:val="single" w:sz="12" w:space="0" w:color="auto"/>
        </w:pBdr>
        <w:ind w:left="1134" w:right="1134"/>
        <w:jc w:val="center"/>
        <w:outlineLvl w:val="0"/>
        <w:rPr>
          <w:b/>
          <w:snapToGrid w:val="0"/>
          <w:sz w:val="24"/>
        </w:rPr>
      </w:pPr>
      <w:r>
        <w:rPr>
          <w:b/>
          <w:snapToGrid w:val="0"/>
          <w:sz w:val="28"/>
        </w:rPr>
        <w:t>COMMUNE DE FRESNES</w:t>
      </w:r>
    </w:p>
    <w:p w14:paraId="63B4EE48" w14:textId="77777777" w:rsidR="00B82378" w:rsidRDefault="00B82378" w:rsidP="00B82378">
      <w:pPr>
        <w:pBdr>
          <w:top w:val="single" w:sz="12" w:space="0" w:color="auto"/>
          <w:left w:val="single" w:sz="12" w:space="0" w:color="auto"/>
          <w:bottom w:val="single" w:sz="12" w:space="0" w:color="auto"/>
          <w:right w:val="single" w:sz="12" w:space="0" w:color="auto"/>
        </w:pBdr>
        <w:ind w:left="1134" w:right="1134"/>
        <w:jc w:val="both"/>
        <w:rPr>
          <w:b/>
          <w:snapToGrid w:val="0"/>
          <w:sz w:val="24"/>
        </w:rPr>
      </w:pPr>
    </w:p>
    <w:p w14:paraId="2F2620C7" w14:textId="77777777" w:rsidR="00B82378" w:rsidRDefault="00B82378" w:rsidP="00B82378">
      <w:pPr>
        <w:ind w:right="567"/>
        <w:jc w:val="both"/>
        <w:rPr>
          <w:snapToGrid w:val="0"/>
          <w:sz w:val="24"/>
        </w:rPr>
      </w:pPr>
    </w:p>
    <w:p w14:paraId="64C44191" w14:textId="77777777" w:rsidR="00B82378" w:rsidRDefault="00B82378" w:rsidP="00B82378">
      <w:pPr>
        <w:ind w:left="567" w:right="567"/>
        <w:jc w:val="center"/>
        <w:outlineLvl w:val="0"/>
        <w:rPr>
          <w:snapToGrid w:val="0"/>
          <w:sz w:val="28"/>
        </w:rPr>
      </w:pPr>
      <w:r>
        <w:rPr>
          <w:snapToGrid w:val="0"/>
          <w:sz w:val="28"/>
        </w:rPr>
        <w:t xml:space="preserve">COMPTE RENDU </w:t>
      </w:r>
    </w:p>
    <w:p w14:paraId="58143842" w14:textId="77777777" w:rsidR="00B82378" w:rsidRDefault="00B82378" w:rsidP="00B82378">
      <w:pPr>
        <w:jc w:val="center"/>
        <w:rPr>
          <w:b/>
          <w:i/>
          <w:snapToGrid w:val="0"/>
          <w:sz w:val="28"/>
        </w:rPr>
      </w:pPr>
      <w:r>
        <w:rPr>
          <w:snapToGrid w:val="0"/>
          <w:sz w:val="28"/>
        </w:rPr>
        <w:t xml:space="preserve">DE LA SÉANCE DU </w:t>
      </w:r>
    </w:p>
    <w:p w14:paraId="1ABF1AFD" w14:textId="358BA9DB" w:rsidR="00B82378" w:rsidRDefault="00E233CC" w:rsidP="00B82378">
      <w:pPr>
        <w:jc w:val="center"/>
        <w:rPr>
          <w:b/>
          <w:i/>
          <w:snapToGrid w:val="0"/>
          <w:sz w:val="28"/>
        </w:rPr>
      </w:pPr>
      <w:r>
        <w:rPr>
          <w:b/>
          <w:i/>
          <w:snapToGrid w:val="0"/>
          <w:sz w:val="28"/>
        </w:rPr>
        <w:t>Jeu</w:t>
      </w:r>
      <w:r w:rsidR="004B45D9">
        <w:rPr>
          <w:b/>
          <w:i/>
          <w:snapToGrid w:val="0"/>
          <w:sz w:val="28"/>
        </w:rPr>
        <w:t xml:space="preserve">di </w:t>
      </w:r>
      <w:r w:rsidR="001F7C93">
        <w:rPr>
          <w:b/>
          <w:i/>
          <w:snapToGrid w:val="0"/>
          <w:sz w:val="28"/>
        </w:rPr>
        <w:t>12 novem</w:t>
      </w:r>
      <w:r w:rsidR="004017B8">
        <w:rPr>
          <w:b/>
          <w:i/>
          <w:snapToGrid w:val="0"/>
          <w:sz w:val="28"/>
        </w:rPr>
        <w:t>bre</w:t>
      </w:r>
      <w:r w:rsidR="004B45D9">
        <w:rPr>
          <w:b/>
          <w:i/>
          <w:snapToGrid w:val="0"/>
          <w:sz w:val="28"/>
        </w:rPr>
        <w:t xml:space="preserve"> 2020</w:t>
      </w:r>
    </w:p>
    <w:p w14:paraId="307B1BAD" w14:textId="3C42537D" w:rsidR="00B82378" w:rsidRDefault="00B82378" w:rsidP="00B82378">
      <w:pPr>
        <w:jc w:val="center"/>
        <w:rPr>
          <w:snapToGrid w:val="0"/>
          <w:sz w:val="24"/>
        </w:rPr>
      </w:pPr>
      <w:r>
        <w:rPr>
          <w:b/>
          <w:i/>
          <w:snapToGrid w:val="0"/>
          <w:sz w:val="28"/>
        </w:rPr>
        <w:t>à 20h</w:t>
      </w:r>
      <w:r w:rsidR="001B289B">
        <w:rPr>
          <w:b/>
          <w:i/>
          <w:snapToGrid w:val="0"/>
          <w:sz w:val="28"/>
        </w:rPr>
        <w:t>0</w:t>
      </w:r>
      <w:r>
        <w:rPr>
          <w:b/>
          <w:i/>
          <w:snapToGrid w:val="0"/>
          <w:sz w:val="28"/>
        </w:rPr>
        <w:t>0</w:t>
      </w:r>
    </w:p>
    <w:p w14:paraId="7DE1856C" w14:textId="77777777" w:rsidR="00B82378" w:rsidRDefault="00B82378" w:rsidP="00B82378">
      <w:pPr>
        <w:rPr>
          <w:snapToGrid w:val="0"/>
          <w:sz w:val="24"/>
        </w:rPr>
      </w:pPr>
    </w:p>
    <w:p w14:paraId="4FC88EAC" w14:textId="77777777" w:rsidR="00B82378" w:rsidRDefault="00B82378" w:rsidP="00B82378">
      <w:pPr>
        <w:jc w:val="both"/>
        <w:outlineLvl w:val="0"/>
        <w:rPr>
          <w:snapToGrid w:val="0"/>
          <w:sz w:val="24"/>
        </w:rPr>
      </w:pPr>
    </w:p>
    <w:p w14:paraId="5C1641DC" w14:textId="5B5E5258" w:rsidR="00B82378" w:rsidRDefault="007C7A14" w:rsidP="00B82378">
      <w:pPr>
        <w:jc w:val="both"/>
        <w:outlineLvl w:val="0"/>
        <w:rPr>
          <w:b/>
          <w:snapToGrid w:val="0"/>
          <w:sz w:val="24"/>
        </w:rPr>
      </w:pPr>
      <w:r>
        <w:rPr>
          <w:b/>
          <w:snapToGrid w:val="0"/>
          <w:sz w:val="24"/>
        </w:rPr>
        <w:t xml:space="preserve">Séance du </w:t>
      </w:r>
      <w:r w:rsidR="001F7C93">
        <w:rPr>
          <w:b/>
          <w:snapToGrid w:val="0"/>
          <w:sz w:val="24"/>
        </w:rPr>
        <w:t>12 novem</w:t>
      </w:r>
      <w:r>
        <w:rPr>
          <w:b/>
          <w:snapToGrid w:val="0"/>
          <w:sz w:val="24"/>
        </w:rPr>
        <w:t>bre</w:t>
      </w:r>
      <w:r w:rsidR="004B45D9">
        <w:rPr>
          <w:b/>
          <w:snapToGrid w:val="0"/>
          <w:sz w:val="24"/>
        </w:rPr>
        <w:t xml:space="preserve"> 2020</w:t>
      </w:r>
    </w:p>
    <w:p w14:paraId="5CE98BE8" w14:textId="2C44BD3A" w:rsidR="00B82378" w:rsidRDefault="00B82378" w:rsidP="00B82378">
      <w:pPr>
        <w:jc w:val="both"/>
        <w:outlineLvl w:val="0"/>
        <w:rPr>
          <w:snapToGrid w:val="0"/>
          <w:sz w:val="24"/>
        </w:rPr>
      </w:pPr>
      <w:r>
        <w:rPr>
          <w:snapToGrid w:val="0"/>
          <w:sz w:val="24"/>
        </w:rPr>
        <w:t>L’a</w:t>
      </w:r>
      <w:r w:rsidR="00400CCF">
        <w:rPr>
          <w:snapToGrid w:val="0"/>
          <w:sz w:val="24"/>
        </w:rPr>
        <w:t>n deu</w:t>
      </w:r>
      <w:r w:rsidR="007C7A14">
        <w:rPr>
          <w:snapToGrid w:val="0"/>
          <w:sz w:val="24"/>
        </w:rPr>
        <w:t xml:space="preserve">x mille vingt, le </w:t>
      </w:r>
      <w:r w:rsidR="001F7C93">
        <w:rPr>
          <w:snapToGrid w:val="0"/>
          <w:sz w:val="24"/>
        </w:rPr>
        <w:t>douze</w:t>
      </w:r>
      <w:r w:rsidR="007C7A14">
        <w:rPr>
          <w:snapToGrid w:val="0"/>
          <w:sz w:val="24"/>
        </w:rPr>
        <w:t xml:space="preserve"> du mois d</w:t>
      </w:r>
      <w:r w:rsidR="001F7C93">
        <w:rPr>
          <w:snapToGrid w:val="0"/>
          <w:sz w:val="24"/>
        </w:rPr>
        <w:t>e novem</w:t>
      </w:r>
      <w:r w:rsidR="007C7A14">
        <w:rPr>
          <w:snapToGrid w:val="0"/>
          <w:sz w:val="24"/>
        </w:rPr>
        <w:t>bre</w:t>
      </w:r>
    </w:p>
    <w:p w14:paraId="06A92E35" w14:textId="77777777" w:rsidR="00B82378" w:rsidRDefault="00B82378" w:rsidP="00B82378">
      <w:pPr>
        <w:jc w:val="both"/>
        <w:rPr>
          <w:snapToGrid w:val="0"/>
          <w:sz w:val="24"/>
        </w:rPr>
      </w:pPr>
      <w:r>
        <w:rPr>
          <w:snapToGrid w:val="0"/>
          <w:sz w:val="24"/>
        </w:rPr>
        <w:t>Le Conseil Municipal de FRESNES, régulièrement convoqué, s’est réuni en session ordinaire, au nombre prescrit par la loi, à la Mairie, sous la prési</w:t>
      </w:r>
      <w:r w:rsidR="009A681D">
        <w:rPr>
          <w:snapToGrid w:val="0"/>
          <w:sz w:val="24"/>
        </w:rPr>
        <w:t xml:space="preserve">dence </w:t>
      </w:r>
      <w:r w:rsidR="00E233CC">
        <w:rPr>
          <w:snapToGrid w:val="0"/>
          <w:sz w:val="24"/>
        </w:rPr>
        <w:t>de Monsieur TORSET Philippe</w:t>
      </w:r>
      <w:r w:rsidRPr="00D55290">
        <w:rPr>
          <w:snapToGrid w:val="0"/>
          <w:sz w:val="24"/>
        </w:rPr>
        <w:t>,</w:t>
      </w:r>
      <w:r w:rsidR="00CA70D2">
        <w:rPr>
          <w:snapToGrid w:val="0"/>
          <w:sz w:val="24"/>
        </w:rPr>
        <w:t xml:space="preserve"> </w:t>
      </w:r>
      <w:r>
        <w:rPr>
          <w:snapToGrid w:val="0"/>
          <w:sz w:val="24"/>
        </w:rPr>
        <w:t>Maire.</w:t>
      </w:r>
    </w:p>
    <w:p w14:paraId="235E6273" w14:textId="5B767E30" w:rsidR="00B82378" w:rsidRDefault="00B82378" w:rsidP="00B82378">
      <w:pPr>
        <w:jc w:val="both"/>
        <w:outlineLvl w:val="0"/>
        <w:rPr>
          <w:snapToGrid w:val="0"/>
          <w:sz w:val="24"/>
        </w:rPr>
      </w:pPr>
      <w:r>
        <w:rPr>
          <w:b/>
          <w:snapToGrid w:val="0"/>
          <w:sz w:val="24"/>
        </w:rPr>
        <w:t>Date de convocation :</w:t>
      </w:r>
      <w:r w:rsidR="007C7A14">
        <w:rPr>
          <w:snapToGrid w:val="0"/>
          <w:sz w:val="24"/>
        </w:rPr>
        <w:t xml:space="preserve"> </w:t>
      </w:r>
      <w:r w:rsidR="001F7C93">
        <w:rPr>
          <w:snapToGrid w:val="0"/>
          <w:sz w:val="24"/>
        </w:rPr>
        <w:t>5 novem</w:t>
      </w:r>
      <w:r w:rsidR="00F41F06">
        <w:rPr>
          <w:snapToGrid w:val="0"/>
          <w:sz w:val="24"/>
        </w:rPr>
        <w:t>bre</w:t>
      </w:r>
      <w:r w:rsidR="004B45D9">
        <w:rPr>
          <w:snapToGrid w:val="0"/>
          <w:sz w:val="24"/>
        </w:rPr>
        <w:t xml:space="preserve"> 2020</w:t>
      </w:r>
    </w:p>
    <w:p w14:paraId="76F39C48" w14:textId="4B713D05" w:rsidR="00B82378" w:rsidRDefault="00B82378" w:rsidP="00B82378">
      <w:pPr>
        <w:jc w:val="both"/>
        <w:outlineLvl w:val="0"/>
        <w:rPr>
          <w:snapToGrid w:val="0"/>
          <w:sz w:val="24"/>
        </w:rPr>
      </w:pPr>
      <w:r>
        <w:rPr>
          <w:b/>
          <w:snapToGrid w:val="0"/>
          <w:sz w:val="24"/>
        </w:rPr>
        <w:t xml:space="preserve">Date d’affichage : </w:t>
      </w:r>
      <w:r w:rsidR="001F7C93">
        <w:rPr>
          <w:snapToGrid w:val="0"/>
          <w:sz w:val="24"/>
        </w:rPr>
        <w:t>5 novem</w:t>
      </w:r>
      <w:r w:rsidR="00F41F06">
        <w:rPr>
          <w:snapToGrid w:val="0"/>
          <w:sz w:val="24"/>
        </w:rPr>
        <w:t>bre</w:t>
      </w:r>
      <w:r w:rsidR="004B45D9">
        <w:rPr>
          <w:snapToGrid w:val="0"/>
          <w:sz w:val="24"/>
        </w:rPr>
        <w:t xml:space="preserve"> 2020</w:t>
      </w:r>
    </w:p>
    <w:p w14:paraId="7ABF736F" w14:textId="77777777" w:rsidR="00B82378" w:rsidRDefault="00B82378" w:rsidP="00B82378">
      <w:pPr>
        <w:jc w:val="both"/>
        <w:outlineLvl w:val="0"/>
        <w:rPr>
          <w:snapToGrid w:val="0"/>
          <w:sz w:val="24"/>
        </w:rPr>
      </w:pPr>
      <w:r>
        <w:rPr>
          <w:b/>
          <w:snapToGrid w:val="0"/>
          <w:sz w:val="24"/>
        </w:rPr>
        <w:t xml:space="preserve">Nombre de conseillers en exercice : </w:t>
      </w:r>
      <w:r>
        <w:rPr>
          <w:snapToGrid w:val="0"/>
          <w:sz w:val="24"/>
        </w:rPr>
        <w:t>15</w:t>
      </w:r>
    </w:p>
    <w:p w14:paraId="1DBC5E24" w14:textId="7FC9263D" w:rsidR="00B82378" w:rsidRPr="0045244C" w:rsidRDefault="00B82378" w:rsidP="00B82378">
      <w:pPr>
        <w:jc w:val="both"/>
        <w:outlineLvl w:val="0"/>
        <w:rPr>
          <w:snapToGrid w:val="0"/>
          <w:sz w:val="24"/>
        </w:rPr>
      </w:pPr>
      <w:r>
        <w:rPr>
          <w:b/>
          <w:snapToGrid w:val="0"/>
          <w:sz w:val="24"/>
        </w:rPr>
        <w:t xml:space="preserve">Nombre de conseillers présents : </w:t>
      </w:r>
      <w:r w:rsidR="007C7A14">
        <w:rPr>
          <w:snapToGrid w:val="0"/>
          <w:sz w:val="24"/>
        </w:rPr>
        <w:t>1</w:t>
      </w:r>
      <w:r w:rsidR="00F41F06">
        <w:rPr>
          <w:snapToGrid w:val="0"/>
          <w:sz w:val="24"/>
        </w:rPr>
        <w:t>3</w:t>
      </w:r>
    </w:p>
    <w:p w14:paraId="5E744572" w14:textId="77777777" w:rsidR="00B82378" w:rsidRPr="00B7259B" w:rsidRDefault="00B82378" w:rsidP="00B82378">
      <w:pPr>
        <w:jc w:val="both"/>
        <w:outlineLvl w:val="0"/>
        <w:rPr>
          <w:snapToGrid w:val="0"/>
          <w:sz w:val="24"/>
        </w:rPr>
      </w:pPr>
      <w:r>
        <w:rPr>
          <w:b/>
          <w:snapToGrid w:val="0"/>
          <w:sz w:val="24"/>
        </w:rPr>
        <w:t>Nombre de votants : </w:t>
      </w:r>
      <w:r w:rsidR="00FD17E0">
        <w:rPr>
          <w:snapToGrid w:val="0"/>
          <w:sz w:val="24"/>
        </w:rPr>
        <w:t>15</w:t>
      </w:r>
    </w:p>
    <w:p w14:paraId="2D99135C" w14:textId="77777777" w:rsidR="00B82378" w:rsidRDefault="00B82378" w:rsidP="00B82378">
      <w:pPr>
        <w:jc w:val="both"/>
        <w:rPr>
          <w:b/>
          <w:snapToGrid w:val="0"/>
          <w:sz w:val="24"/>
          <w:u w:val="single"/>
        </w:rPr>
      </w:pPr>
    </w:p>
    <w:p w14:paraId="64888E4E" w14:textId="0228F858" w:rsidR="004B45D9" w:rsidRPr="004B45D9" w:rsidRDefault="00B82378" w:rsidP="00B82378">
      <w:pPr>
        <w:jc w:val="both"/>
        <w:rPr>
          <w:snapToGrid w:val="0"/>
          <w:sz w:val="22"/>
        </w:rPr>
      </w:pPr>
      <w:r>
        <w:rPr>
          <w:b/>
          <w:snapToGrid w:val="0"/>
          <w:sz w:val="24"/>
          <w:u w:val="single"/>
        </w:rPr>
        <w:t>Présents</w:t>
      </w:r>
      <w:r>
        <w:rPr>
          <w:b/>
          <w:snapToGrid w:val="0"/>
          <w:sz w:val="24"/>
        </w:rPr>
        <w:t xml:space="preserve"> : </w:t>
      </w:r>
      <w:r w:rsidR="004B45D9">
        <w:rPr>
          <w:snapToGrid w:val="0"/>
          <w:sz w:val="22"/>
        </w:rPr>
        <w:t>MM TORSET Philippe, CHAMPEAUX Jacky, MARIE Agnès, BELTRAN Raphaël, SAUGER-PLOUY Séverine,</w:t>
      </w:r>
      <w:r w:rsidR="001F7C93">
        <w:rPr>
          <w:snapToGrid w:val="0"/>
          <w:sz w:val="22"/>
        </w:rPr>
        <w:t xml:space="preserve"> GAUTIER Patrick, </w:t>
      </w:r>
      <w:r w:rsidR="00C10FDE">
        <w:rPr>
          <w:snapToGrid w:val="0"/>
          <w:sz w:val="22"/>
        </w:rPr>
        <w:t xml:space="preserve">BADIER Christelle, </w:t>
      </w:r>
      <w:r w:rsidR="007C7A14">
        <w:rPr>
          <w:snapToGrid w:val="0"/>
          <w:sz w:val="22"/>
        </w:rPr>
        <w:t>PASINI-BERLU Sandrine</w:t>
      </w:r>
      <w:r w:rsidR="004B45D9">
        <w:rPr>
          <w:snapToGrid w:val="0"/>
          <w:sz w:val="22"/>
        </w:rPr>
        <w:t>, MÊMETEAU Julien, HERNANDEZ Julie, DE WEDUWE Willy, FOINARD Corine et AUDIANNE Marie-Claude.</w:t>
      </w:r>
    </w:p>
    <w:p w14:paraId="65C83707" w14:textId="77777777" w:rsidR="00B82378" w:rsidRPr="003F40F7" w:rsidRDefault="00B82378" w:rsidP="00B82378">
      <w:pPr>
        <w:jc w:val="both"/>
        <w:rPr>
          <w:b/>
          <w:snapToGrid w:val="0"/>
          <w:sz w:val="24"/>
          <w:highlight w:val="yellow"/>
          <w:u w:val="single"/>
        </w:rPr>
      </w:pPr>
    </w:p>
    <w:p w14:paraId="4CF3E893" w14:textId="06BECDB5" w:rsidR="00B82378" w:rsidRDefault="00B82378" w:rsidP="009A681D">
      <w:pPr>
        <w:ind w:left="2124" w:hanging="2124"/>
        <w:jc w:val="both"/>
        <w:rPr>
          <w:snapToGrid w:val="0"/>
          <w:sz w:val="24"/>
        </w:rPr>
      </w:pPr>
      <w:r w:rsidRPr="0045244C">
        <w:rPr>
          <w:b/>
          <w:snapToGrid w:val="0"/>
          <w:sz w:val="24"/>
          <w:u w:val="single"/>
        </w:rPr>
        <w:t>Absents excusés</w:t>
      </w:r>
      <w:r w:rsidR="00D55290">
        <w:rPr>
          <w:b/>
          <w:snapToGrid w:val="0"/>
          <w:sz w:val="24"/>
          <w:u w:val="single"/>
        </w:rPr>
        <w:t xml:space="preserve"> </w:t>
      </w:r>
      <w:r w:rsidRPr="0045244C">
        <w:rPr>
          <w:b/>
          <w:snapToGrid w:val="0"/>
          <w:sz w:val="21"/>
        </w:rPr>
        <w:t>:</w:t>
      </w:r>
      <w:r w:rsidR="00D210B9">
        <w:rPr>
          <w:snapToGrid w:val="0"/>
          <w:sz w:val="24"/>
        </w:rPr>
        <w:tab/>
      </w:r>
      <w:r w:rsidR="003E020E">
        <w:rPr>
          <w:snapToGrid w:val="0"/>
          <w:sz w:val="24"/>
        </w:rPr>
        <w:t xml:space="preserve">Mr GASNIER Hervé </w:t>
      </w:r>
      <w:bookmarkStart w:id="0" w:name="_Hlk53135115"/>
      <w:r w:rsidR="003E020E">
        <w:rPr>
          <w:snapToGrid w:val="0"/>
          <w:sz w:val="24"/>
        </w:rPr>
        <w:t xml:space="preserve">donne pouvoir </w:t>
      </w:r>
      <w:bookmarkEnd w:id="0"/>
      <w:r w:rsidR="003E020E">
        <w:rPr>
          <w:snapToGrid w:val="0"/>
          <w:sz w:val="24"/>
        </w:rPr>
        <w:t>à M</w:t>
      </w:r>
      <w:r w:rsidR="001F7C93">
        <w:rPr>
          <w:snapToGrid w:val="0"/>
          <w:sz w:val="24"/>
        </w:rPr>
        <w:t>me MARIE Agnès</w:t>
      </w:r>
    </w:p>
    <w:p w14:paraId="299D8B04" w14:textId="0C1A94F2" w:rsidR="000868DE" w:rsidRPr="00E71F0E" w:rsidRDefault="000868DE" w:rsidP="000868DE">
      <w:pPr>
        <w:ind w:left="2124"/>
        <w:jc w:val="both"/>
        <w:rPr>
          <w:snapToGrid w:val="0"/>
          <w:sz w:val="24"/>
        </w:rPr>
      </w:pPr>
      <w:r>
        <w:rPr>
          <w:snapToGrid w:val="0"/>
          <w:sz w:val="22"/>
        </w:rPr>
        <w:t>M</w:t>
      </w:r>
      <w:r w:rsidR="001F7C93">
        <w:rPr>
          <w:snapToGrid w:val="0"/>
          <w:sz w:val="22"/>
        </w:rPr>
        <w:t>me</w:t>
      </w:r>
      <w:r>
        <w:rPr>
          <w:snapToGrid w:val="0"/>
          <w:sz w:val="22"/>
        </w:rPr>
        <w:t xml:space="preserve"> </w:t>
      </w:r>
      <w:r w:rsidR="001F7C93">
        <w:rPr>
          <w:snapToGrid w:val="0"/>
          <w:sz w:val="22"/>
        </w:rPr>
        <w:t>OLLIVIER Anne-Marie</w:t>
      </w:r>
      <w:r w:rsidR="001F7C93">
        <w:rPr>
          <w:snapToGrid w:val="0"/>
          <w:sz w:val="24"/>
        </w:rPr>
        <w:t xml:space="preserve"> </w:t>
      </w:r>
      <w:r>
        <w:rPr>
          <w:snapToGrid w:val="0"/>
          <w:sz w:val="24"/>
        </w:rPr>
        <w:t>donne pouvoir à Mr TORSET Philippe</w:t>
      </w:r>
    </w:p>
    <w:p w14:paraId="43E1F199" w14:textId="4DFE4CDA" w:rsidR="00076BB3" w:rsidRDefault="00076BB3" w:rsidP="00B82378">
      <w:pPr>
        <w:jc w:val="both"/>
        <w:rPr>
          <w:snapToGrid w:val="0"/>
          <w:sz w:val="22"/>
        </w:rPr>
      </w:pPr>
    </w:p>
    <w:p w14:paraId="66019D3A" w14:textId="77777777" w:rsidR="00076BB3" w:rsidRDefault="00076BB3" w:rsidP="00B82378">
      <w:pPr>
        <w:jc w:val="both"/>
        <w:rPr>
          <w:snapToGrid w:val="0"/>
          <w:sz w:val="22"/>
        </w:rPr>
      </w:pPr>
    </w:p>
    <w:p w14:paraId="1CAE8122" w14:textId="789E84CD" w:rsidR="00B82378" w:rsidRPr="00076BB3" w:rsidRDefault="00076BB3" w:rsidP="00B82378">
      <w:pPr>
        <w:jc w:val="both"/>
        <w:rPr>
          <w:snapToGrid w:val="0"/>
          <w:sz w:val="22"/>
        </w:rPr>
      </w:pPr>
      <w:r>
        <w:rPr>
          <w:snapToGrid w:val="0"/>
          <w:sz w:val="22"/>
        </w:rPr>
        <w:t>Madame SAUGER-PLOUY Séverine a été désignée secrétaire de séance par le Conseil Municipal.</w:t>
      </w:r>
    </w:p>
    <w:p w14:paraId="14E1E750" w14:textId="7459973E" w:rsidR="00076BB3" w:rsidRDefault="00076BB3" w:rsidP="00B82378">
      <w:pPr>
        <w:jc w:val="both"/>
        <w:rPr>
          <w:sz w:val="24"/>
          <w:szCs w:val="24"/>
        </w:rPr>
      </w:pPr>
    </w:p>
    <w:p w14:paraId="2C0C1F95" w14:textId="77777777" w:rsidR="00076BB3" w:rsidRDefault="00076BB3" w:rsidP="00B82378">
      <w:pPr>
        <w:jc w:val="both"/>
        <w:rPr>
          <w:sz w:val="24"/>
          <w:szCs w:val="24"/>
        </w:rPr>
      </w:pPr>
    </w:p>
    <w:p w14:paraId="5A8ECED8" w14:textId="620C494A" w:rsidR="001B289B" w:rsidRDefault="003A38E4">
      <w:pPr>
        <w:rPr>
          <w:sz w:val="24"/>
          <w:szCs w:val="24"/>
        </w:rPr>
      </w:pPr>
      <w:r>
        <w:rPr>
          <w:sz w:val="24"/>
          <w:szCs w:val="24"/>
        </w:rPr>
        <w:t>Avant de débuter la réunion de Conseil Municipal</w:t>
      </w:r>
      <w:r w:rsidR="00076BB3">
        <w:rPr>
          <w:sz w:val="24"/>
          <w:szCs w:val="24"/>
        </w:rPr>
        <w:t> :</w:t>
      </w:r>
    </w:p>
    <w:p w14:paraId="6AB2A261" w14:textId="6E45933B" w:rsidR="001B289B" w:rsidRDefault="001B289B" w:rsidP="00076BB3">
      <w:pPr>
        <w:pStyle w:val="Paragraphedeliste"/>
        <w:numPr>
          <w:ilvl w:val="0"/>
          <w:numId w:val="5"/>
        </w:numPr>
        <w:rPr>
          <w:sz w:val="24"/>
          <w:szCs w:val="24"/>
        </w:rPr>
      </w:pPr>
      <w:r>
        <w:rPr>
          <w:sz w:val="24"/>
          <w:szCs w:val="24"/>
        </w:rPr>
        <w:t xml:space="preserve">1 minute de silence a été </w:t>
      </w:r>
      <w:r w:rsidR="007717A8">
        <w:rPr>
          <w:sz w:val="24"/>
          <w:szCs w:val="24"/>
        </w:rPr>
        <w:t>observée</w:t>
      </w:r>
      <w:r>
        <w:rPr>
          <w:sz w:val="24"/>
          <w:szCs w:val="24"/>
        </w:rPr>
        <w:t xml:space="preserve"> en hommage à </w:t>
      </w:r>
      <w:r w:rsidR="003F3726">
        <w:rPr>
          <w:sz w:val="24"/>
          <w:szCs w:val="24"/>
        </w:rPr>
        <w:t xml:space="preserve">Monsieur </w:t>
      </w:r>
      <w:r>
        <w:rPr>
          <w:sz w:val="24"/>
          <w:szCs w:val="24"/>
        </w:rPr>
        <w:t>Samuel PATY, professeur d</w:t>
      </w:r>
      <w:r w:rsidR="007717A8">
        <w:rPr>
          <w:sz w:val="24"/>
          <w:szCs w:val="24"/>
        </w:rPr>
        <w:t>’histoire-g</w:t>
      </w:r>
      <w:r>
        <w:rPr>
          <w:sz w:val="24"/>
          <w:szCs w:val="24"/>
        </w:rPr>
        <w:t>éographie et aux victimes des attentats de Nice</w:t>
      </w:r>
    </w:p>
    <w:p w14:paraId="480C11E1" w14:textId="33A20BFC" w:rsidR="00076BB3" w:rsidRDefault="003A38E4" w:rsidP="00076BB3">
      <w:pPr>
        <w:pStyle w:val="Paragraphedeliste"/>
        <w:numPr>
          <w:ilvl w:val="0"/>
          <w:numId w:val="5"/>
        </w:numPr>
        <w:rPr>
          <w:sz w:val="24"/>
          <w:szCs w:val="24"/>
        </w:rPr>
      </w:pPr>
      <w:r w:rsidRPr="00076BB3">
        <w:rPr>
          <w:sz w:val="24"/>
          <w:szCs w:val="24"/>
        </w:rPr>
        <w:t>Mr VIGUIÉ</w:t>
      </w:r>
      <w:r w:rsidR="00076BB3" w:rsidRPr="00076BB3">
        <w:rPr>
          <w:sz w:val="24"/>
          <w:szCs w:val="24"/>
        </w:rPr>
        <w:t xml:space="preserve"> Thierry, Comptable au Trésor Public de Contres, présente l’analyse financière simplifiée 2019 de la Commune. </w:t>
      </w:r>
    </w:p>
    <w:p w14:paraId="43F23BC1" w14:textId="0C3AE7DA" w:rsidR="000868DE" w:rsidRPr="00076BB3" w:rsidRDefault="000868DE" w:rsidP="00076BB3">
      <w:pPr>
        <w:pStyle w:val="Paragraphedeliste"/>
        <w:numPr>
          <w:ilvl w:val="0"/>
          <w:numId w:val="5"/>
        </w:numPr>
        <w:rPr>
          <w:sz w:val="24"/>
          <w:szCs w:val="24"/>
        </w:rPr>
      </w:pPr>
      <w:r w:rsidRPr="00076BB3">
        <w:rPr>
          <w:sz w:val="24"/>
          <w:szCs w:val="24"/>
        </w:rPr>
        <w:t>Monsieur le Maire propose au Conseil Municipal d’ajouter une question à l’ordre du jour</w:t>
      </w:r>
      <w:r w:rsidR="00076BB3">
        <w:rPr>
          <w:sz w:val="24"/>
          <w:szCs w:val="24"/>
        </w:rPr>
        <w:t>, sur la signature d’une convention de reversement de la redevance d’assainissement collectif entre le budget AEP et Assainissement de la commune suite à la mise en place du paiement des factures d’eau et assainissement par Datamatrix.</w:t>
      </w:r>
    </w:p>
    <w:p w14:paraId="7704B9C7" w14:textId="37354349" w:rsidR="00506353" w:rsidRDefault="00506353" w:rsidP="00506353">
      <w:pPr>
        <w:jc w:val="both"/>
        <w:rPr>
          <w:sz w:val="24"/>
          <w:szCs w:val="24"/>
        </w:rPr>
      </w:pPr>
      <w:r>
        <w:rPr>
          <w:sz w:val="24"/>
          <w:szCs w:val="24"/>
        </w:rPr>
        <w:t xml:space="preserve">Le Conseil Municipal est d’accord pour rajouter cette question à l’ordre </w:t>
      </w:r>
      <w:r w:rsidR="00942DD0">
        <w:rPr>
          <w:sz w:val="24"/>
          <w:szCs w:val="24"/>
        </w:rPr>
        <w:t>du jour.</w:t>
      </w:r>
    </w:p>
    <w:p w14:paraId="6201D34D" w14:textId="4ADD5EA7" w:rsidR="000868DE" w:rsidRDefault="000868DE" w:rsidP="00506353">
      <w:pPr>
        <w:jc w:val="both"/>
        <w:rPr>
          <w:sz w:val="24"/>
          <w:szCs w:val="24"/>
        </w:rPr>
      </w:pPr>
    </w:p>
    <w:p w14:paraId="2984F8F2" w14:textId="77777777" w:rsidR="00076BB3" w:rsidRDefault="00076BB3" w:rsidP="00506353">
      <w:pPr>
        <w:jc w:val="both"/>
        <w:rPr>
          <w:sz w:val="24"/>
          <w:szCs w:val="24"/>
        </w:rPr>
      </w:pPr>
    </w:p>
    <w:p w14:paraId="2E789984" w14:textId="78FD4BE2" w:rsidR="00C10FDE" w:rsidRPr="00451D5F" w:rsidRDefault="00C10FDE" w:rsidP="00C10FDE">
      <w:pPr>
        <w:jc w:val="both"/>
        <w:rPr>
          <w:sz w:val="24"/>
          <w:szCs w:val="24"/>
        </w:rPr>
      </w:pPr>
      <w:r>
        <w:rPr>
          <w:sz w:val="24"/>
          <w:szCs w:val="24"/>
        </w:rPr>
        <w:t>A</w:t>
      </w:r>
      <w:r w:rsidRPr="00451D5F">
        <w:rPr>
          <w:sz w:val="24"/>
          <w:szCs w:val="24"/>
        </w:rPr>
        <w:t>p</w:t>
      </w:r>
      <w:r w:rsidR="000868DE">
        <w:rPr>
          <w:sz w:val="24"/>
          <w:szCs w:val="24"/>
        </w:rPr>
        <w:t>rès ap</w:t>
      </w:r>
      <w:r w:rsidRPr="00451D5F">
        <w:rPr>
          <w:sz w:val="24"/>
          <w:szCs w:val="24"/>
        </w:rPr>
        <w:t>probation</w:t>
      </w:r>
      <w:r w:rsidR="007C7A14">
        <w:rPr>
          <w:sz w:val="24"/>
          <w:szCs w:val="24"/>
        </w:rPr>
        <w:t xml:space="preserve"> du compte rendu du </w:t>
      </w:r>
      <w:r w:rsidR="00076BB3">
        <w:rPr>
          <w:sz w:val="24"/>
          <w:szCs w:val="24"/>
        </w:rPr>
        <w:t xml:space="preserve">8 </w:t>
      </w:r>
      <w:r w:rsidR="003F3726">
        <w:rPr>
          <w:sz w:val="24"/>
          <w:szCs w:val="24"/>
        </w:rPr>
        <w:t>octo</w:t>
      </w:r>
      <w:r w:rsidR="000868DE">
        <w:rPr>
          <w:sz w:val="24"/>
          <w:szCs w:val="24"/>
        </w:rPr>
        <w:t xml:space="preserve">bre </w:t>
      </w:r>
      <w:r>
        <w:rPr>
          <w:sz w:val="24"/>
          <w:szCs w:val="24"/>
        </w:rPr>
        <w:t>2020, p</w:t>
      </w:r>
      <w:r w:rsidR="007C7A14">
        <w:rPr>
          <w:sz w:val="24"/>
          <w:szCs w:val="24"/>
        </w:rPr>
        <w:t>assage à l'ordre du jour.</w:t>
      </w:r>
    </w:p>
    <w:p w14:paraId="63A62B1A" w14:textId="77777777" w:rsidR="00A11D2C" w:rsidRDefault="00A11D2C" w:rsidP="00A11D2C">
      <w:pPr>
        <w:jc w:val="both"/>
        <w:rPr>
          <w:sz w:val="24"/>
          <w:szCs w:val="24"/>
        </w:rPr>
      </w:pPr>
    </w:p>
    <w:p w14:paraId="78D06F97" w14:textId="77777777" w:rsidR="006D4372" w:rsidRDefault="006D4372" w:rsidP="00A11D2C">
      <w:pPr>
        <w:jc w:val="both"/>
        <w:rPr>
          <w:sz w:val="24"/>
          <w:szCs w:val="24"/>
        </w:rPr>
      </w:pPr>
    </w:p>
    <w:p w14:paraId="46FE94EE" w14:textId="10C0981C" w:rsidR="001D4F8F" w:rsidRPr="000868DE" w:rsidRDefault="001F7C93" w:rsidP="000868DE">
      <w:pPr>
        <w:jc w:val="both"/>
        <w:rPr>
          <w:b/>
          <w:sz w:val="24"/>
          <w:szCs w:val="24"/>
          <w:u w:val="single"/>
        </w:rPr>
      </w:pPr>
      <w:r>
        <w:rPr>
          <w:b/>
          <w:sz w:val="24"/>
          <w:szCs w:val="24"/>
          <w:u w:val="single"/>
        </w:rPr>
        <w:t>ATTRIBUTION DE CHEQUES CADHOC AUX EMPLOYES COMMUNAUX EN FIN D’ANNEE</w:t>
      </w:r>
      <w:r w:rsidR="000868DE">
        <w:rPr>
          <w:b/>
          <w:sz w:val="24"/>
          <w:szCs w:val="24"/>
          <w:u w:val="single"/>
        </w:rPr>
        <w:t xml:space="preserve"> </w:t>
      </w:r>
    </w:p>
    <w:p w14:paraId="363960B6" w14:textId="4E563215" w:rsidR="007647FD" w:rsidRDefault="00056173" w:rsidP="000868DE">
      <w:pPr>
        <w:jc w:val="both"/>
        <w:rPr>
          <w:sz w:val="24"/>
          <w:szCs w:val="24"/>
        </w:rPr>
      </w:pPr>
      <w:r>
        <w:rPr>
          <w:sz w:val="24"/>
          <w:szCs w:val="24"/>
        </w:rPr>
        <w:t>Monsieur le Maire, propose au Conseil Municipal d’attribuer des chèques CADHOC au personnel communal en fin d’année au lieu des paniers gourmands de l’année passée</w:t>
      </w:r>
      <w:r w:rsidR="001B5F15">
        <w:rPr>
          <w:sz w:val="24"/>
          <w:szCs w:val="24"/>
        </w:rPr>
        <w:t>, et d’en déterminer le montant.</w:t>
      </w:r>
    </w:p>
    <w:p w14:paraId="5C12E08D" w14:textId="77777777" w:rsidR="001B5F15" w:rsidRDefault="00056173" w:rsidP="000868DE">
      <w:pPr>
        <w:jc w:val="both"/>
        <w:rPr>
          <w:sz w:val="24"/>
          <w:szCs w:val="24"/>
        </w:rPr>
      </w:pPr>
      <w:r>
        <w:rPr>
          <w:sz w:val="24"/>
          <w:szCs w:val="24"/>
        </w:rPr>
        <w:t>Le Conseil Municipal, après délibération, décide par 15 voix pour, soit à l’unanimité</w:t>
      </w:r>
      <w:r w:rsidR="001B5F15">
        <w:rPr>
          <w:sz w:val="24"/>
          <w:szCs w:val="24"/>
        </w:rPr>
        <w:t> :</w:t>
      </w:r>
    </w:p>
    <w:p w14:paraId="122485F9" w14:textId="4C06A8EA" w:rsidR="001B5F15" w:rsidRDefault="001B5F15" w:rsidP="000868DE">
      <w:pPr>
        <w:pStyle w:val="Paragraphedeliste"/>
        <w:numPr>
          <w:ilvl w:val="0"/>
          <w:numId w:val="5"/>
        </w:numPr>
        <w:jc w:val="both"/>
        <w:rPr>
          <w:sz w:val="24"/>
          <w:szCs w:val="24"/>
        </w:rPr>
      </w:pPr>
      <w:r w:rsidRPr="001B5F15">
        <w:rPr>
          <w:sz w:val="24"/>
          <w:szCs w:val="24"/>
        </w:rPr>
        <w:lastRenderedPageBreak/>
        <w:t>d’attribuer des chèques CADHOC au personnel communal comme cadeau de fin d’année</w:t>
      </w:r>
      <w:r w:rsidR="007717A8">
        <w:rPr>
          <w:sz w:val="24"/>
          <w:szCs w:val="24"/>
        </w:rPr>
        <w:t>,</w:t>
      </w:r>
    </w:p>
    <w:p w14:paraId="60ACFB2C" w14:textId="368AF432" w:rsidR="001B5F15" w:rsidRPr="001B5F15" w:rsidRDefault="001B5F15" w:rsidP="000868DE">
      <w:pPr>
        <w:pStyle w:val="Paragraphedeliste"/>
        <w:numPr>
          <w:ilvl w:val="0"/>
          <w:numId w:val="5"/>
        </w:numPr>
        <w:jc w:val="both"/>
        <w:rPr>
          <w:sz w:val="24"/>
          <w:szCs w:val="24"/>
        </w:rPr>
      </w:pPr>
      <w:r>
        <w:rPr>
          <w:sz w:val="24"/>
          <w:szCs w:val="24"/>
        </w:rPr>
        <w:t xml:space="preserve">de </w:t>
      </w:r>
      <w:r w:rsidRPr="001B5F15">
        <w:rPr>
          <w:sz w:val="24"/>
          <w:szCs w:val="24"/>
        </w:rPr>
        <w:t>déterminer le montant de ces chèques CADHOC</w:t>
      </w:r>
      <w:r>
        <w:rPr>
          <w:sz w:val="24"/>
          <w:szCs w:val="24"/>
        </w:rPr>
        <w:t xml:space="preserve"> à 50 € par personne</w:t>
      </w:r>
      <w:r w:rsidR="007717A8">
        <w:rPr>
          <w:sz w:val="24"/>
          <w:szCs w:val="24"/>
        </w:rPr>
        <w:t>.</w:t>
      </w:r>
    </w:p>
    <w:p w14:paraId="68CE1684" w14:textId="25ED4313" w:rsidR="007647FD" w:rsidRDefault="007647FD" w:rsidP="000868DE">
      <w:pPr>
        <w:jc w:val="both"/>
        <w:rPr>
          <w:sz w:val="24"/>
          <w:szCs w:val="24"/>
        </w:rPr>
      </w:pPr>
    </w:p>
    <w:p w14:paraId="1A32FF41" w14:textId="0E5E5D26" w:rsidR="001B5F15" w:rsidRPr="001B5F15" w:rsidRDefault="001B5F15" w:rsidP="000868DE">
      <w:pPr>
        <w:jc w:val="both"/>
        <w:rPr>
          <w:b/>
          <w:bCs/>
          <w:sz w:val="24"/>
          <w:szCs w:val="24"/>
          <w:u w:val="single"/>
        </w:rPr>
      </w:pPr>
      <w:r w:rsidRPr="001B5F15">
        <w:rPr>
          <w:b/>
          <w:bCs/>
          <w:sz w:val="24"/>
          <w:szCs w:val="24"/>
          <w:u w:val="single"/>
        </w:rPr>
        <w:t>DEMANDE DE SUBVENTION DSR POUR 2021</w:t>
      </w:r>
    </w:p>
    <w:p w14:paraId="60DDCA58" w14:textId="2681104D" w:rsidR="001B5F15" w:rsidRDefault="001B5F15" w:rsidP="000868DE">
      <w:pPr>
        <w:jc w:val="both"/>
        <w:rPr>
          <w:sz w:val="24"/>
          <w:szCs w:val="24"/>
        </w:rPr>
      </w:pPr>
      <w:r>
        <w:rPr>
          <w:sz w:val="24"/>
          <w:szCs w:val="24"/>
        </w:rPr>
        <w:t xml:space="preserve">Monsieur le Maire </w:t>
      </w:r>
      <w:r w:rsidR="004E3160">
        <w:rPr>
          <w:sz w:val="24"/>
          <w:szCs w:val="24"/>
        </w:rPr>
        <w:t xml:space="preserve">propose au Conseil Municipal de solliciter auprès du Conseil Départemental </w:t>
      </w:r>
      <w:r w:rsidR="00CD09E4">
        <w:rPr>
          <w:sz w:val="24"/>
          <w:szCs w:val="24"/>
        </w:rPr>
        <w:t xml:space="preserve">une demande de subvention au titre de la </w:t>
      </w:r>
      <w:r w:rsidR="004E3160">
        <w:rPr>
          <w:sz w:val="24"/>
          <w:szCs w:val="24"/>
        </w:rPr>
        <w:t>D</w:t>
      </w:r>
      <w:r w:rsidR="00CD09E4">
        <w:rPr>
          <w:sz w:val="24"/>
          <w:szCs w:val="24"/>
        </w:rPr>
        <w:t xml:space="preserve">otation de </w:t>
      </w:r>
      <w:r w:rsidR="004E3160">
        <w:rPr>
          <w:sz w:val="24"/>
          <w:szCs w:val="24"/>
        </w:rPr>
        <w:t>S</w:t>
      </w:r>
      <w:r w:rsidR="00CD09E4">
        <w:rPr>
          <w:sz w:val="24"/>
          <w:szCs w:val="24"/>
        </w:rPr>
        <w:t>olidarité Rurale 2021</w:t>
      </w:r>
      <w:r w:rsidR="004E3160">
        <w:rPr>
          <w:sz w:val="24"/>
          <w:szCs w:val="24"/>
        </w:rPr>
        <w:t xml:space="preserve"> pour des travaux de réfection de voirie Rue du Mesneuil</w:t>
      </w:r>
      <w:r w:rsidR="007717A8">
        <w:rPr>
          <w:sz w:val="24"/>
          <w:szCs w:val="24"/>
        </w:rPr>
        <w:t xml:space="preserve">, </w:t>
      </w:r>
      <w:r w:rsidR="003F3726">
        <w:rPr>
          <w:sz w:val="24"/>
          <w:szCs w:val="24"/>
        </w:rPr>
        <w:t xml:space="preserve">lieu-dit la Filerie (Rue du Vert Bois) et </w:t>
      </w:r>
      <w:r w:rsidR="007717A8">
        <w:rPr>
          <w:sz w:val="24"/>
          <w:szCs w:val="24"/>
        </w:rPr>
        <w:t xml:space="preserve">Rue de la </w:t>
      </w:r>
      <w:r w:rsidR="003F3726">
        <w:rPr>
          <w:sz w:val="24"/>
          <w:szCs w:val="24"/>
        </w:rPr>
        <w:t>Gendronnière</w:t>
      </w:r>
      <w:r w:rsidR="004E3160">
        <w:rPr>
          <w:sz w:val="24"/>
          <w:szCs w:val="24"/>
        </w:rPr>
        <w:t>.</w:t>
      </w:r>
    </w:p>
    <w:p w14:paraId="099767DD" w14:textId="08802E1C" w:rsidR="00CD09E4" w:rsidRDefault="00CD09E4" w:rsidP="000868DE">
      <w:pPr>
        <w:jc w:val="both"/>
        <w:rPr>
          <w:sz w:val="24"/>
          <w:szCs w:val="24"/>
        </w:rPr>
      </w:pPr>
      <w:r>
        <w:rPr>
          <w:sz w:val="24"/>
          <w:szCs w:val="24"/>
        </w:rPr>
        <w:t>Le Conseil Municipal, après délibération, décide par 15 voix pour, soit à l’unanimité, de solliciter auprès du Conseil Départemental une demande de subvention au titre de la Dotation de Solidarité Rurale 2021 pour des travaux de réfection de voirie Rue du Mesneuil</w:t>
      </w:r>
      <w:r w:rsidR="007717A8">
        <w:rPr>
          <w:sz w:val="24"/>
          <w:szCs w:val="24"/>
        </w:rPr>
        <w:t>,</w:t>
      </w:r>
      <w:r>
        <w:rPr>
          <w:sz w:val="24"/>
          <w:szCs w:val="24"/>
        </w:rPr>
        <w:t xml:space="preserve"> </w:t>
      </w:r>
      <w:r w:rsidR="007717A8">
        <w:rPr>
          <w:sz w:val="24"/>
          <w:szCs w:val="24"/>
        </w:rPr>
        <w:t xml:space="preserve">lieu-dit la Filerie (Rue du Vert Bois) et Rue de la Gendronnière </w:t>
      </w:r>
      <w:r>
        <w:rPr>
          <w:sz w:val="24"/>
          <w:szCs w:val="24"/>
        </w:rPr>
        <w:t>et donne tous pouvoirs à Monsieur le Maire pour sig</w:t>
      </w:r>
      <w:r w:rsidR="00D82A14">
        <w:rPr>
          <w:sz w:val="24"/>
          <w:szCs w:val="24"/>
        </w:rPr>
        <w:t>n</w:t>
      </w:r>
      <w:r>
        <w:rPr>
          <w:sz w:val="24"/>
          <w:szCs w:val="24"/>
        </w:rPr>
        <w:t xml:space="preserve">er les pièces afférentes à ce dossier. </w:t>
      </w:r>
    </w:p>
    <w:p w14:paraId="052A87CD" w14:textId="4BA879DF" w:rsidR="001B5F15" w:rsidRDefault="001B5F15" w:rsidP="000868DE">
      <w:pPr>
        <w:jc w:val="both"/>
        <w:rPr>
          <w:sz w:val="24"/>
          <w:szCs w:val="24"/>
        </w:rPr>
      </w:pPr>
    </w:p>
    <w:p w14:paraId="195834E8" w14:textId="48C7C6E9" w:rsidR="001B5F15" w:rsidRPr="00CD09E4" w:rsidRDefault="00CD09E4" w:rsidP="000868DE">
      <w:pPr>
        <w:jc w:val="both"/>
        <w:rPr>
          <w:b/>
          <w:bCs/>
          <w:sz w:val="24"/>
          <w:szCs w:val="24"/>
          <w:u w:val="single"/>
        </w:rPr>
      </w:pPr>
      <w:r w:rsidRPr="00CD09E4">
        <w:rPr>
          <w:b/>
          <w:bCs/>
          <w:sz w:val="24"/>
          <w:szCs w:val="24"/>
          <w:u w:val="single"/>
        </w:rPr>
        <w:t>RETRAIT DE LA DELIBERATION DU 3 SEPTEMBRE 2020 RELATIVE A L’OPPOSITION AU TRANSFERT DES POUVOIRS DE POLICE</w:t>
      </w:r>
      <w:r w:rsidR="001D0DA1">
        <w:rPr>
          <w:b/>
          <w:bCs/>
          <w:sz w:val="24"/>
          <w:szCs w:val="24"/>
          <w:u w:val="single"/>
        </w:rPr>
        <w:t xml:space="preserve"> SPECIAL</w:t>
      </w:r>
      <w:r w:rsidRPr="00CD09E4">
        <w:rPr>
          <w:b/>
          <w:bCs/>
          <w:sz w:val="24"/>
          <w:szCs w:val="24"/>
          <w:u w:val="single"/>
        </w:rPr>
        <w:t xml:space="preserve"> DU MAIRE AU PRESIDENT DE LA COMMUNAUTE DE COMMUNES </w:t>
      </w:r>
    </w:p>
    <w:p w14:paraId="05113C19" w14:textId="1EE3E60C" w:rsidR="00CD09E4" w:rsidRDefault="00CD09E4" w:rsidP="000868DE">
      <w:pPr>
        <w:jc w:val="both"/>
        <w:rPr>
          <w:sz w:val="24"/>
          <w:szCs w:val="24"/>
        </w:rPr>
      </w:pPr>
      <w:r>
        <w:rPr>
          <w:sz w:val="24"/>
          <w:szCs w:val="24"/>
        </w:rPr>
        <w:t xml:space="preserve">Monsieur le Maire informe le Conseil Municipal </w:t>
      </w:r>
      <w:r w:rsidR="001D0DA1">
        <w:rPr>
          <w:sz w:val="24"/>
          <w:szCs w:val="24"/>
        </w:rPr>
        <w:t xml:space="preserve">de la réception </w:t>
      </w:r>
      <w:r>
        <w:rPr>
          <w:sz w:val="24"/>
          <w:szCs w:val="24"/>
        </w:rPr>
        <w:t xml:space="preserve">d’un courrier de la Préfecture demandant </w:t>
      </w:r>
      <w:r w:rsidR="001D0DA1">
        <w:rPr>
          <w:sz w:val="24"/>
          <w:szCs w:val="24"/>
        </w:rPr>
        <w:t>au Conseil Municipal de délibérer sur le retrait de la délibération prise le 3 septembre 2020 s’opposant au transfert automatique des pouvoirs des police spéciale du Maire vers le Président de la communauté de Communes. En effet, il n’y avait pas lieu de délibérer sur cette question. Cette décision était à prendre</w:t>
      </w:r>
      <w:r w:rsidR="00D82A14">
        <w:rPr>
          <w:sz w:val="24"/>
          <w:szCs w:val="24"/>
        </w:rPr>
        <w:t xml:space="preserve"> par le Maire,</w:t>
      </w:r>
      <w:r w:rsidR="001D0DA1">
        <w:rPr>
          <w:sz w:val="24"/>
          <w:szCs w:val="24"/>
        </w:rPr>
        <w:t xml:space="preserve"> par simple courrier ou arrêté.</w:t>
      </w:r>
    </w:p>
    <w:p w14:paraId="69B28978" w14:textId="69E68591" w:rsidR="001D0DA1" w:rsidRDefault="001D0DA1" w:rsidP="000868DE">
      <w:pPr>
        <w:jc w:val="both"/>
        <w:rPr>
          <w:sz w:val="24"/>
          <w:szCs w:val="24"/>
        </w:rPr>
      </w:pPr>
      <w:r>
        <w:rPr>
          <w:sz w:val="24"/>
          <w:szCs w:val="24"/>
        </w:rPr>
        <w:t>Le Conseil Municipal, après délibération, décide par 15 voix pour, soit à l’unanimité, le retrait de la délibération n° DE-2020-09-02 du 3 septembre 2020 s’opposant au transfert automatique des pouvoirs des police spéciale du Maire vers le Président de la communauté de Communes</w:t>
      </w:r>
      <w:r w:rsidR="008A6301">
        <w:rPr>
          <w:sz w:val="24"/>
          <w:szCs w:val="24"/>
        </w:rPr>
        <w:t>.</w:t>
      </w:r>
    </w:p>
    <w:p w14:paraId="4B9EF04E" w14:textId="2B75B801" w:rsidR="008A6301" w:rsidRDefault="008A6301" w:rsidP="000868DE">
      <w:pPr>
        <w:jc w:val="both"/>
        <w:rPr>
          <w:sz w:val="24"/>
          <w:szCs w:val="24"/>
        </w:rPr>
      </w:pPr>
    </w:p>
    <w:p w14:paraId="5E20C5C5" w14:textId="61B046CC" w:rsidR="008A6301" w:rsidRPr="008A6301" w:rsidRDefault="008A6301" w:rsidP="000868DE">
      <w:pPr>
        <w:jc w:val="both"/>
        <w:rPr>
          <w:b/>
          <w:bCs/>
          <w:sz w:val="24"/>
          <w:szCs w:val="24"/>
          <w:u w:val="single"/>
        </w:rPr>
      </w:pPr>
      <w:r w:rsidRPr="008A6301">
        <w:rPr>
          <w:b/>
          <w:bCs/>
          <w:sz w:val="24"/>
          <w:szCs w:val="24"/>
          <w:u w:val="single"/>
        </w:rPr>
        <w:t>OPPOSITION A</w:t>
      </w:r>
      <w:r>
        <w:rPr>
          <w:b/>
          <w:bCs/>
          <w:sz w:val="24"/>
          <w:szCs w:val="24"/>
          <w:u w:val="single"/>
        </w:rPr>
        <w:t xml:space="preserve"> LA </w:t>
      </w:r>
      <w:r w:rsidRPr="008A6301">
        <w:rPr>
          <w:b/>
          <w:bCs/>
          <w:sz w:val="24"/>
          <w:szCs w:val="24"/>
          <w:u w:val="single"/>
        </w:rPr>
        <w:t>FEMETURE DES TRESORERIES DANS LE DEPARTEMENT</w:t>
      </w:r>
    </w:p>
    <w:p w14:paraId="607BD12C" w14:textId="561881F4" w:rsidR="008A6301" w:rsidRDefault="008A6301" w:rsidP="000868DE">
      <w:pPr>
        <w:jc w:val="both"/>
        <w:rPr>
          <w:sz w:val="24"/>
          <w:szCs w:val="24"/>
        </w:rPr>
      </w:pPr>
      <w:r>
        <w:rPr>
          <w:sz w:val="24"/>
          <w:szCs w:val="24"/>
        </w:rPr>
        <w:t>Monsieur le Maire informe le Conseil Municipal d’un courrier de demande de soutien à l’opposition de la fermeture de la Trésorerie de MONTRICHARD en fin d’année et propose de prendre une délibération de principe pour la non</w:t>
      </w:r>
      <w:r w:rsidR="00D82A14">
        <w:rPr>
          <w:sz w:val="24"/>
          <w:szCs w:val="24"/>
        </w:rPr>
        <w:t>-</w:t>
      </w:r>
      <w:r>
        <w:rPr>
          <w:sz w:val="24"/>
          <w:szCs w:val="24"/>
        </w:rPr>
        <w:t>fermeture des trésoreries dans le département</w:t>
      </w:r>
      <w:r w:rsidR="00D82A14">
        <w:rPr>
          <w:sz w:val="24"/>
          <w:szCs w:val="24"/>
        </w:rPr>
        <w:t>.</w:t>
      </w:r>
      <w:r>
        <w:rPr>
          <w:sz w:val="24"/>
          <w:szCs w:val="24"/>
        </w:rPr>
        <w:t xml:space="preserve"> </w:t>
      </w:r>
      <w:r w:rsidR="00D82A14">
        <w:rPr>
          <w:sz w:val="24"/>
          <w:szCs w:val="24"/>
        </w:rPr>
        <w:t>S</w:t>
      </w:r>
      <w:r>
        <w:rPr>
          <w:sz w:val="24"/>
          <w:szCs w:val="24"/>
        </w:rPr>
        <w:t xml:space="preserve">achant qu’a terme il ne restera que 2 trésoreries dans le </w:t>
      </w:r>
      <w:r w:rsidR="007717A8">
        <w:rPr>
          <w:sz w:val="24"/>
          <w:szCs w:val="24"/>
        </w:rPr>
        <w:t>d</w:t>
      </w:r>
      <w:r>
        <w:rPr>
          <w:sz w:val="24"/>
          <w:szCs w:val="24"/>
        </w:rPr>
        <w:t xml:space="preserve">épartement, Romorantin et Vendôme. Toutes les autres vont fermer </w:t>
      </w:r>
      <w:r w:rsidR="00165C36">
        <w:rPr>
          <w:sz w:val="24"/>
          <w:szCs w:val="24"/>
        </w:rPr>
        <w:t>d’ici 1 an ou 2.</w:t>
      </w:r>
    </w:p>
    <w:p w14:paraId="079641B8" w14:textId="4206C2D2" w:rsidR="00165C36" w:rsidRDefault="00165C36" w:rsidP="000868DE">
      <w:pPr>
        <w:jc w:val="both"/>
        <w:rPr>
          <w:sz w:val="24"/>
          <w:szCs w:val="24"/>
        </w:rPr>
      </w:pPr>
      <w:r>
        <w:rPr>
          <w:sz w:val="24"/>
          <w:szCs w:val="24"/>
        </w:rPr>
        <w:t xml:space="preserve">Le Conseil Municipal, après délibération, décide par 15 voix pour, soit à l’unanimité, de s’opposer à la fermeture programmée des Trésoreries du </w:t>
      </w:r>
      <w:r w:rsidR="007717A8">
        <w:rPr>
          <w:sz w:val="24"/>
          <w:szCs w:val="24"/>
        </w:rPr>
        <w:t>d</w:t>
      </w:r>
      <w:r>
        <w:rPr>
          <w:sz w:val="24"/>
          <w:szCs w:val="24"/>
        </w:rPr>
        <w:t>épartement.</w:t>
      </w:r>
    </w:p>
    <w:p w14:paraId="5ECA1620" w14:textId="09BFBF44" w:rsidR="00165C36" w:rsidRDefault="00165C36" w:rsidP="000868DE">
      <w:pPr>
        <w:jc w:val="both"/>
        <w:rPr>
          <w:sz w:val="24"/>
          <w:szCs w:val="24"/>
        </w:rPr>
      </w:pPr>
    </w:p>
    <w:p w14:paraId="1C194DED" w14:textId="02E31F6B" w:rsidR="00165C36" w:rsidRPr="00165C36" w:rsidRDefault="00165C36" w:rsidP="000868DE">
      <w:pPr>
        <w:jc w:val="both"/>
        <w:rPr>
          <w:b/>
          <w:bCs/>
          <w:sz w:val="24"/>
          <w:szCs w:val="24"/>
          <w:u w:val="single"/>
        </w:rPr>
      </w:pPr>
      <w:r w:rsidRPr="00165C36">
        <w:rPr>
          <w:b/>
          <w:bCs/>
          <w:sz w:val="24"/>
          <w:szCs w:val="24"/>
          <w:u w:val="single"/>
        </w:rPr>
        <w:t>CONVENTION DE REVERSEMENT DE LA REDEVANCE D’ASSAINISSEMENT COLLECTIF ENTRE LES BUDGETS EAU ET ASSAINISSEMENT DE LA COMMUNE</w:t>
      </w:r>
    </w:p>
    <w:p w14:paraId="5E38FD66" w14:textId="66C85040" w:rsidR="00165C36" w:rsidRDefault="00165C36" w:rsidP="000868DE">
      <w:pPr>
        <w:jc w:val="both"/>
        <w:rPr>
          <w:sz w:val="24"/>
          <w:szCs w:val="24"/>
        </w:rPr>
      </w:pPr>
      <w:r>
        <w:rPr>
          <w:sz w:val="24"/>
          <w:szCs w:val="24"/>
        </w:rPr>
        <w:t>Monsieur le Maire informe le Conseil Municipal que la mise en place obligatoire du paiement des factures d’eau et assainissement par Datamatrix pour les règlements en espèce dorénavant auprès des buralistes partenaires, engendre la signature d’une convention de reversement de la redevance d’assainissement collectif entre le budget eau et assainissement de la commune car lors du paiement tou</w:t>
      </w:r>
      <w:r w:rsidR="00D82A14">
        <w:rPr>
          <w:sz w:val="24"/>
          <w:szCs w:val="24"/>
        </w:rPr>
        <w:t>t</w:t>
      </w:r>
      <w:r>
        <w:rPr>
          <w:sz w:val="24"/>
          <w:szCs w:val="24"/>
        </w:rPr>
        <w:t xml:space="preserve"> sera encaissé sur le budget eau, il faut donc </w:t>
      </w:r>
      <w:r w:rsidR="008772F9">
        <w:rPr>
          <w:sz w:val="24"/>
          <w:szCs w:val="24"/>
        </w:rPr>
        <w:t>que la trésorerie reverse</w:t>
      </w:r>
      <w:r>
        <w:rPr>
          <w:sz w:val="24"/>
          <w:szCs w:val="24"/>
        </w:rPr>
        <w:t xml:space="preserve"> la partie assainissement </w:t>
      </w:r>
      <w:r w:rsidR="008772F9">
        <w:rPr>
          <w:sz w:val="24"/>
          <w:szCs w:val="24"/>
        </w:rPr>
        <w:t>sur le budget assainissement.</w:t>
      </w:r>
    </w:p>
    <w:p w14:paraId="1F483D27" w14:textId="7161921F" w:rsidR="008772F9" w:rsidRDefault="008772F9" w:rsidP="000868DE">
      <w:pPr>
        <w:jc w:val="both"/>
        <w:rPr>
          <w:sz w:val="24"/>
          <w:szCs w:val="24"/>
        </w:rPr>
      </w:pPr>
      <w:r>
        <w:rPr>
          <w:sz w:val="24"/>
          <w:szCs w:val="24"/>
        </w:rPr>
        <w:t>Le Conseil Municipal, après délibération, décide par 15 voix pour, soit à l’unanimité, de signer une convention de reversement de la redevance d’assainissement collectif entre le budget eau et assainissement de la commune, suite à la mise en place du paiement par Datamatrix.</w:t>
      </w:r>
    </w:p>
    <w:p w14:paraId="472FB5D5" w14:textId="0C5F8EEA" w:rsidR="008772F9" w:rsidRDefault="008772F9" w:rsidP="000868DE">
      <w:pPr>
        <w:jc w:val="both"/>
        <w:rPr>
          <w:sz w:val="24"/>
          <w:szCs w:val="24"/>
        </w:rPr>
      </w:pPr>
    </w:p>
    <w:p w14:paraId="48FA5503" w14:textId="1E7D02DE" w:rsidR="008772F9" w:rsidRPr="008772F9" w:rsidRDefault="008772F9" w:rsidP="000868DE">
      <w:pPr>
        <w:jc w:val="both"/>
        <w:rPr>
          <w:b/>
          <w:bCs/>
          <w:sz w:val="24"/>
          <w:szCs w:val="24"/>
          <w:u w:val="single"/>
        </w:rPr>
      </w:pPr>
      <w:r w:rsidRPr="008772F9">
        <w:rPr>
          <w:b/>
          <w:bCs/>
          <w:sz w:val="24"/>
          <w:szCs w:val="24"/>
          <w:u w:val="single"/>
        </w:rPr>
        <w:t>ADOPTION DU REGLEMENT INTERIEUR DU CONSEIL MUNICIPAL</w:t>
      </w:r>
    </w:p>
    <w:p w14:paraId="3CE3CEBF" w14:textId="0A50D17A" w:rsidR="008772F9" w:rsidRDefault="008772F9" w:rsidP="000868DE">
      <w:pPr>
        <w:jc w:val="both"/>
        <w:rPr>
          <w:sz w:val="24"/>
          <w:szCs w:val="24"/>
        </w:rPr>
      </w:pPr>
      <w:r>
        <w:rPr>
          <w:sz w:val="24"/>
          <w:szCs w:val="24"/>
        </w:rPr>
        <w:t>Monsieur le Maire fait part au Conseil Municipal des remarques et propositions reçues concernant l’ébauche de règlement intérieur du Conseil Municipal</w:t>
      </w:r>
      <w:r w:rsidR="00485AF5">
        <w:rPr>
          <w:sz w:val="24"/>
          <w:szCs w:val="24"/>
        </w:rPr>
        <w:t xml:space="preserve"> qui avait été transmis à tous les Conseillers, afin de le finaliser avant son adoption.</w:t>
      </w:r>
    </w:p>
    <w:p w14:paraId="725A1499" w14:textId="3E7E2C59" w:rsidR="00165C36" w:rsidRDefault="00485AF5" w:rsidP="000868DE">
      <w:pPr>
        <w:jc w:val="both"/>
        <w:rPr>
          <w:sz w:val="24"/>
          <w:szCs w:val="24"/>
        </w:rPr>
      </w:pPr>
      <w:r>
        <w:rPr>
          <w:sz w:val="24"/>
          <w:szCs w:val="24"/>
        </w:rPr>
        <w:t>Après débat et concertation, il est décidé de modifier l</w:t>
      </w:r>
      <w:r w:rsidR="003F3726">
        <w:rPr>
          <w:sz w:val="24"/>
          <w:szCs w:val="24"/>
        </w:rPr>
        <w:t xml:space="preserve">es </w:t>
      </w:r>
      <w:r>
        <w:rPr>
          <w:sz w:val="24"/>
          <w:szCs w:val="24"/>
        </w:rPr>
        <w:t>article</w:t>
      </w:r>
      <w:r w:rsidR="003F3726">
        <w:rPr>
          <w:sz w:val="24"/>
          <w:szCs w:val="24"/>
        </w:rPr>
        <w:t>s</w:t>
      </w:r>
      <w:r>
        <w:rPr>
          <w:sz w:val="24"/>
          <w:szCs w:val="24"/>
        </w:rPr>
        <w:t xml:space="preserve"> 4 et 5 comme suit</w:t>
      </w:r>
      <w:r w:rsidR="002E6268">
        <w:rPr>
          <w:sz w:val="24"/>
          <w:szCs w:val="24"/>
        </w:rPr>
        <w:t> :</w:t>
      </w:r>
    </w:p>
    <w:p w14:paraId="463376C2" w14:textId="7EB34527" w:rsidR="00485AF5" w:rsidRDefault="00485AF5" w:rsidP="000868DE">
      <w:pPr>
        <w:jc w:val="both"/>
        <w:rPr>
          <w:sz w:val="24"/>
          <w:szCs w:val="24"/>
        </w:rPr>
      </w:pPr>
      <w:r w:rsidRPr="002E6268">
        <w:rPr>
          <w:b/>
          <w:bCs/>
          <w:sz w:val="24"/>
          <w:szCs w:val="24"/>
          <w:u w:val="single"/>
        </w:rPr>
        <w:t>Article 4</w:t>
      </w:r>
      <w:r>
        <w:rPr>
          <w:sz w:val="24"/>
          <w:szCs w:val="24"/>
        </w:rPr>
        <w:t> : suppression de la phrase « </w:t>
      </w:r>
      <w:r w:rsidRPr="002E6268">
        <w:rPr>
          <w:i/>
          <w:iCs/>
          <w:sz w:val="24"/>
          <w:szCs w:val="24"/>
        </w:rPr>
        <w:t>Durant les 8 jours précédant la réunion et le jour de la réunion, les conseillers municipaux peuvent consulter les dossiers préparatoires sur place aux heures d’ouvertures de la Mairie »</w:t>
      </w:r>
      <w:r>
        <w:rPr>
          <w:sz w:val="24"/>
          <w:szCs w:val="24"/>
        </w:rPr>
        <w:t xml:space="preserve"> et remplacée par cette phrase : « </w:t>
      </w:r>
      <w:r w:rsidRPr="002E6268">
        <w:rPr>
          <w:i/>
          <w:iCs/>
          <w:sz w:val="24"/>
          <w:szCs w:val="24"/>
        </w:rPr>
        <w:t>A compter de la réception de la convocation et jusqu’au jour de la réunion</w:t>
      </w:r>
      <w:r w:rsidR="002E6268" w:rsidRPr="002E6268">
        <w:rPr>
          <w:i/>
          <w:iCs/>
          <w:sz w:val="24"/>
          <w:szCs w:val="24"/>
        </w:rPr>
        <w:t>, les conseillers municipaux peuvent consulter les dossiers préparatoires sur place aux heures d’ouvertures de la Mairie »</w:t>
      </w:r>
      <w:r w:rsidR="002E6268">
        <w:rPr>
          <w:sz w:val="24"/>
          <w:szCs w:val="24"/>
        </w:rPr>
        <w:t>.</w:t>
      </w:r>
    </w:p>
    <w:p w14:paraId="594BEC13" w14:textId="09782E33" w:rsidR="00CD09E4" w:rsidRDefault="002E6268" w:rsidP="000868DE">
      <w:pPr>
        <w:jc w:val="both"/>
        <w:rPr>
          <w:sz w:val="24"/>
          <w:szCs w:val="24"/>
        </w:rPr>
      </w:pPr>
      <w:r w:rsidRPr="002E6268">
        <w:rPr>
          <w:b/>
          <w:bCs/>
          <w:sz w:val="24"/>
          <w:szCs w:val="24"/>
          <w:u w:val="single"/>
        </w:rPr>
        <w:t>Article 5</w:t>
      </w:r>
      <w:r>
        <w:rPr>
          <w:sz w:val="24"/>
          <w:szCs w:val="24"/>
        </w:rPr>
        <w:t> : suppression de la phrase : « </w:t>
      </w:r>
      <w:r w:rsidRPr="002E6268">
        <w:rPr>
          <w:i/>
          <w:iCs/>
          <w:sz w:val="24"/>
          <w:szCs w:val="24"/>
        </w:rPr>
        <w:t>la réponse pourra être reportée à une séance ultérieure</w:t>
      </w:r>
      <w:r>
        <w:rPr>
          <w:sz w:val="24"/>
          <w:szCs w:val="24"/>
        </w:rPr>
        <w:t> » et remplacées par « </w:t>
      </w:r>
      <w:r w:rsidRPr="002E6268">
        <w:rPr>
          <w:i/>
          <w:iCs/>
          <w:sz w:val="24"/>
          <w:szCs w:val="24"/>
        </w:rPr>
        <w:t>la réponse sera reportée à la séance suivante</w:t>
      </w:r>
      <w:r>
        <w:rPr>
          <w:sz w:val="24"/>
          <w:szCs w:val="24"/>
        </w:rPr>
        <w:t> ».</w:t>
      </w:r>
    </w:p>
    <w:p w14:paraId="5345557B" w14:textId="426DE302" w:rsidR="001B5F15" w:rsidRDefault="002E6268" w:rsidP="000868DE">
      <w:pPr>
        <w:jc w:val="both"/>
        <w:rPr>
          <w:sz w:val="24"/>
          <w:szCs w:val="24"/>
        </w:rPr>
      </w:pPr>
      <w:r>
        <w:rPr>
          <w:sz w:val="24"/>
          <w:szCs w:val="24"/>
        </w:rPr>
        <w:t>et de renvoyer le projet de règlement intérieur du Conseil Municipal à chaque Conseiller pour une adoption lors du prochain Conseil Municipal.</w:t>
      </w:r>
    </w:p>
    <w:p w14:paraId="0CAAAB48" w14:textId="2A1950A0" w:rsidR="002E6268" w:rsidRDefault="002E6268" w:rsidP="000868DE">
      <w:pPr>
        <w:jc w:val="both"/>
        <w:rPr>
          <w:sz w:val="24"/>
          <w:szCs w:val="24"/>
        </w:rPr>
      </w:pPr>
    </w:p>
    <w:p w14:paraId="2836DCD9" w14:textId="77777777" w:rsidR="005719C9" w:rsidRDefault="005719C9" w:rsidP="000868DE">
      <w:pPr>
        <w:jc w:val="both"/>
        <w:rPr>
          <w:sz w:val="24"/>
          <w:szCs w:val="24"/>
        </w:rPr>
      </w:pPr>
    </w:p>
    <w:p w14:paraId="76A302B6" w14:textId="4D77196C" w:rsidR="002E6268" w:rsidRPr="002E6268" w:rsidRDefault="002E6268" w:rsidP="000868DE">
      <w:pPr>
        <w:jc w:val="both"/>
        <w:rPr>
          <w:b/>
          <w:bCs/>
          <w:sz w:val="24"/>
          <w:szCs w:val="24"/>
          <w:u w:val="single"/>
        </w:rPr>
      </w:pPr>
      <w:r w:rsidRPr="002E6268">
        <w:rPr>
          <w:b/>
          <w:bCs/>
          <w:sz w:val="24"/>
          <w:szCs w:val="24"/>
          <w:u w:val="single"/>
        </w:rPr>
        <w:t>INFORMATIONS ET QUESTIONS DIVERSES</w:t>
      </w:r>
    </w:p>
    <w:p w14:paraId="6D1728F0" w14:textId="08CD8B8F" w:rsidR="002E6268" w:rsidRDefault="002E6268" w:rsidP="000868DE">
      <w:pPr>
        <w:jc w:val="both"/>
        <w:rPr>
          <w:sz w:val="24"/>
          <w:szCs w:val="24"/>
        </w:rPr>
      </w:pPr>
      <w:r>
        <w:rPr>
          <w:sz w:val="24"/>
          <w:szCs w:val="24"/>
        </w:rPr>
        <w:t>Monsieur le Maire informe le Conseil Municipal :</w:t>
      </w:r>
    </w:p>
    <w:p w14:paraId="506FA871" w14:textId="5F4BC338" w:rsidR="002E6268" w:rsidRDefault="002E6268" w:rsidP="002E6268">
      <w:pPr>
        <w:pStyle w:val="Paragraphedeliste"/>
        <w:numPr>
          <w:ilvl w:val="0"/>
          <w:numId w:val="5"/>
        </w:numPr>
        <w:jc w:val="both"/>
        <w:rPr>
          <w:sz w:val="24"/>
          <w:szCs w:val="24"/>
        </w:rPr>
      </w:pPr>
      <w:r>
        <w:rPr>
          <w:sz w:val="24"/>
          <w:szCs w:val="24"/>
        </w:rPr>
        <w:t>que la vente aux enchères immobilières</w:t>
      </w:r>
      <w:r w:rsidR="003F3726">
        <w:rPr>
          <w:sz w:val="24"/>
          <w:szCs w:val="24"/>
        </w:rPr>
        <w:t xml:space="preserve"> prévue </w:t>
      </w:r>
      <w:r w:rsidR="001D4B15">
        <w:rPr>
          <w:sz w:val="24"/>
          <w:szCs w:val="24"/>
        </w:rPr>
        <w:t xml:space="preserve">sur la commune </w:t>
      </w:r>
      <w:r>
        <w:rPr>
          <w:sz w:val="24"/>
          <w:szCs w:val="24"/>
        </w:rPr>
        <w:t>initialement le 5 novembre 2020 a été reportée au 4 mars 2021</w:t>
      </w:r>
    </w:p>
    <w:p w14:paraId="499511F4" w14:textId="59CE8FCA" w:rsidR="002E6268" w:rsidRDefault="002E6268" w:rsidP="002E6268">
      <w:pPr>
        <w:pStyle w:val="Paragraphedeliste"/>
        <w:numPr>
          <w:ilvl w:val="0"/>
          <w:numId w:val="5"/>
        </w:numPr>
        <w:jc w:val="both"/>
        <w:rPr>
          <w:sz w:val="24"/>
          <w:szCs w:val="24"/>
        </w:rPr>
      </w:pPr>
      <w:r>
        <w:rPr>
          <w:sz w:val="24"/>
          <w:szCs w:val="24"/>
        </w:rPr>
        <w:t xml:space="preserve">de la réception de la notification de non </w:t>
      </w:r>
      <w:r w:rsidR="005376C8">
        <w:rPr>
          <w:sz w:val="24"/>
          <w:szCs w:val="24"/>
        </w:rPr>
        <w:t xml:space="preserve">pourvoi reçu du greffe de la Cour de Cassation, justifiant le caractère définitif de l’arrête rendu le 15 juin dernier concernant l’affaire Sécurité sociale / CNP. L’avocat lance donc en conséquence la procédure de remboursement </w:t>
      </w:r>
      <w:r w:rsidR="003F3726">
        <w:rPr>
          <w:sz w:val="24"/>
          <w:szCs w:val="24"/>
        </w:rPr>
        <w:t xml:space="preserve">de l’ensemble </w:t>
      </w:r>
      <w:r w:rsidR="005376C8">
        <w:rPr>
          <w:sz w:val="24"/>
          <w:szCs w:val="24"/>
        </w:rPr>
        <w:t>des sommes d</w:t>
      </w:r>
      <w:r w:rsidR="00513FAE">
        <w:rPr>
          <w:sz w:val="24"/>
          <w:szCs w:val="24"/>
        </w:rPr>
        <w:t>u</w:t>
      </w:r>
      <w:r w:rsidR="005376C8">
        <w:rPr>
          <w:sz w:val="24"/>
          <w:szCs w:val="24"/>
        </w:rPr>
        <w:t>es à la commune.</w:t>
      </w:r>
    </w:p>
    <w:p w14:paraId="47078253" w14:textId="45BF560D" w:rsidR="005376C8" w:rsidRDefault="003F3726" w:rsidP="005376C8">
      <w:pPr>
        <w:pStyle w:val="Paragraphedeliste"/>
        <w:numPr>
          <w:ilvl w:val="0"/>
          <w:numId w:val="5"/>
        </w:numPr>
        <w:jc w:val="both"/>
        <w:rPr>
          <w:sz w:val="24"/>
          <w:szCs w:val="24"/>
        </w:rPr>
      </w:pPr>
      <w:r>
        <w:rPr>
          <w:sz w:val="24"/>
          <w:szCs w:val="24"/>
        </w:rPr>
        <w:t>d</w:t>
      </w:r>
      <w:r w:rsidR="005376C8">
        <w:rPr>
          <w:sz w:val="24"/>
          <w:szCs w:val="24"/>
        </w:rPr>
        <w:t xml:space="preserve">e la conformité et </w:t>
      </w:r>
      <w:r>
        <w:rPr>
          <w:sz w:val="24"/>
          <w:szCs w:val="24"/>
        </w:rPr>
        <w:t xml:space="preserve">de la </w:t>
      </w:r>
      <w:r w:rsidR="005376C8">
        <w:rPr>
          <w:sz w:val="24"/>
          <w:szCs w:val="24"/>
        </w:rPr>
        <w:t>déclaration des constructions édifiées à la Filerie, évoquées lors de la précédente réunion de conseil</w:t>
      </w:r>
      <w:r>
        <w:rPr>
          <w:sz w:val="24"/>
          <w:szCs w:val="24"/>
        </w:rPr>
        <w:t xml:space="preserve"> </w:t>
      </w:r>
      <w:r w:rsidR="005376C8">
        <w:rPr>
          <w:sz w:val="24"/>
          <w:szCs w:val="24"/>
        </w:rPr>
        <w:t>(zone STECAL du PLUI)</w:t>
      </w:r>
      <w:r>
        <w:rPr>
          <w:sz w:val="24"/>
          <w:szCs w:val="24"/>
        </w:rPr>
        <w:t>.</w:t>
      </w:r>
    </w:p>
    <w:p w14:paraId="6652595C" w14:textId="593AA7A7" w:rsidR="005376C8" w:rsidRDefault="003F3726" w:rsidP="005376C8">
      <w:pPr>
        <w:pStyle w:val="Paragraphedeliste"/>
        <w:numPr>
          <w:ilvl w:val="0"/>
          <w:numId w:val="5"/>
        </w:numPr>
        <w:jc w:val="both"/>
        <w:rPr>
          <w:sz w:val="24"/>
          <w:szCs w:val="24"/>
        </w:rPr>
      </w:pPr>
      <w:r>
        <w:rPr>
          <w:sz w:val="24"/>
          <w:szCs w:val="24"/>
        </w:rPr>
        <w:t>d</w:t>
      </w:r>
      <w:r w:rsidR="005376C8">
        <w:rPr>
          <w:sz w:val="24"/>
          <w:szCs w:val="24"/>
        </w:rPr>
        <w:t>e la réception de remerciement</w:t>
      </w:r>
      <w:r w:rsidR="00C32AD9">
        <w:rPr>
          <w:sz w:val="24"/>
          <w:szCs w:val="24"/>
        </w:rPr>
        <w:t>s</w:t>
      </w:r>
      <w:r w:rsidR="005376C8">
        <w:rPr>
          <w:sz w:val="24"/>
          <w:szCs w:val="24"/>
        </w:rPr>
        <w:t xml:space="preserve"> </w:t>
      </w:r>
      <w:r w:rsidR="00C32AD9">
        <w:rPr>
          <w:sz w:val="24"/>
          <w:szCs w:val="24"/>
        </w:rPr>
        <w:t xml:space="preserve">de la part du Comité régional de cyclisme pour l’autorisation du championnat régional route femmes juniors et séniors organisé sur notre commune par les Amis de la route d’Eole le dimanche 13 septembre dernier. </w:t>
      </w:r>
    </w:p>
    <w:p w14:paraId="4F898AEE" w14:textId="27AD5EFE" w:rsidR="007F62B9" w:rsidRPr="00315DC7" w:rsidRDefault="003F3726" w:rsidP="003F3726">
      <w:pPr>
        <w:pStyle w:val="Paragraphedeliste"/>
        <w:numPr>
          <w:ilvl w:val="0"/>
          <w:numId w:val="5"/>
        </w:numPr>
        <w:jc w:val="both"/>
        <w:rPr>
          <w:sz w:val="24"/>
          <w:szCs w:val="24"/>
        </w:rPr>
      </w:pPr>
      <w:r>
        <w:rPr>
          <w:sz w:val="24"/>
          <w:szCs w:val="24"/>
        </w:rPr>
        <w:t>q</w:t>
      </w:r>
      <w:r w:rsidR="007F62B9">
        <w:rPr>
          <w:sz w:val="24"/>
          <w:szCs w:val="24"/>
        </w:rPr>
        <w:t xml:space="preserve">u’un </w:t>
      </w:r>
      <w:r w:rsidR="007717A8">
        <w:rPr>
          <w:sz w:val="24"/>
          <w:szCs w:val="24"/>
        </w:rPr>
        <w:t>P</w:t>
      </w:r>
      <w:r w:rsidR="007F62B9">
        <w:rPr>
          <w:sz w:val="24"/>
          <w:szCs w:val="24"/>
        </w:rPr>
        <w:t xml:space="preserve">lan </w:t>
      </w:r>
      <w:r w:rsidR="007717A8">
        <w:rPr>
          <w:sz w:val="24"/>
          <w:szCs w:val="24"/>
        </w:rPr>
        <w:t>C</w:t>
      </w:r>
      <w:r w:rsidR="007F62B9">
        <w:rPr>
          <w:sz w:val="24"/>
          <w:szCs w:val="24"/>
        </w:rPr>
        <w:t xml:space="preserve">ommunal de </w:t>
      </w:r>
      <w:r w:rsidR="007717A8">
        <w:rPr>
          <w:sz w:val="24"/>
          <w:szCs w:val="24"/>
        </w:rPr>
        <w:t>S</w:t>
      </w:r>
      <w:r w:rsidR="007F62B9">
        <w:rPr>
          <w:sz w:val="24"/>
          <w:szCs w:val="24"/>
        </w:rPr>
        <w:t xml:space="preserve">auvegarde évoqué lors de la précédente réunion </w:t>
      </w:r>
      <w:r>
        <w:rPr>
          <w:sz w:val="24"/>
          <w:szCs w:val="24"/>
        </w:rPr>
        <w:t>n’existe pas à ce jour, et n’</w:t>
      </w:r>
      <w:r w:rsidR="00156056">
        <w:rPr>
          <w:sz w:val="24"/>
          <w:szCs w:val="24"/>
        </w:rPr>
        <w:t>est</w:t>
      </w:r>
      <w:r>
        <w:rPr>
          <w:sz w:val="24"/>
          <w:szCs w:val="24"/>
        </w:rPr>
        <w:t xml:space="preserve"> pas obligatoire. Ce document est lourd à mettre en place ; une solution intermédiaire existe avec</w:t>
      </w:r>
      <w:r w:rsidRPr="003F3726">
        <w:rPr>
          <w:sz w:val="24"/>
          <w:szCs w:val="24"/>
        </w:rPr>
        <w:t xml:space="preserve"> le « DICRIM</w:t>
      </w:r>
      <w:r w:rsidR="00315DC7">
        <w:rPr>
          <w:sz w:val="24"/>
          <w:szCs w:val="24"/>
        </w:rPr>
        <w:t> »</w:t>
      </w:r>
      <w:r w:rsidR="007717A8">
        <w:rPr>
          <w:sz w:val="24"/>
          <w:szCs w:val="24"/>
        </w:rPr>
        <w:t xml:space="preserve"> (Document d’Information Communale sur les Risques Majeurs)</w:t>
      </w:r>
      <w:r>
        <w:rPr>
          <w:sz w:val="24"/>
          <w:szCs w:val="24"/>
        </w:rPr>
        <w:t>, mais non obligatoire également</w:t>
      </w:r>
      <w:r w:rsidR="00315DC7">
        <w:rPr>
          <w:sz w:val="24"/>
          <w:szCs w:val="24"/>
        </w:rPr>
        <w:t>.</w:t>
      </w:r>
    </w:p>
    <w:p w14:paraId="29E2854E" w14:textId="2BB458A0" w:rsidR="007F62B9" w:rsidRPr="005376C8" w:rsidRDefault="003F3726" w:rsidP="005376C8">
      <w:pPr>
        <w:pStyle w:val="Paragraphedeliste"/>
        <w:numPr>
          <w:ilvl w:val="0"/>
          <w:numId w:val="5"/>
        </w:numPr>
        <w:jc w:val="both"/>
        <w:rPr>
          <w:sz w:val="24"/>
          <w:szCs w:val="24"/>
        </w:rPr>
      </w:pPr>
      <w:r>
        <w:rPr>
          <w:sz w:val="24"/>
          <w:szCs w:val="24"/>
        </w:rPr>
        <w:t>q</w:t>
      </w:r>
      <w:r w:rsidR="007F62B9">
        <w:rPr>
          <w:sz w:val="24"/>
          <w:szCs w:val="24"/>
        </w:rPr>
        <w:t xml:space="preserve">ue </w:t>
      </w:r>
      <w:r w:rsidR="00600D29">
        <w:rPr>
          <w:sz w:val="24"/>
          <w:szCs w:val="24"/>
        </w:rPr>
        <w:t>les comités consultatifs bâtiments communaux et voirie ont été réunis. Il en ressort que la couverture de la bibliothèque doit être refaite. Le montant estimatif suivant les premiers devis s’élève à 47 000 €. Aucune subvention n’est attribuée pour cela. Seulement pour l’isolation qui sera à prévoir en même temps.</w:t>
      </w:r>
    </w:p>
    <w:p w14:paraId="533E2B03" w14:textId="1304F73F" w:rsidR="002E6268" w:rsidRDefault="002E6268" w:rsidP="000868DE">
      <w:pPr>
        <w:jc w:val="both"/>
        <w:rPr>
          <w:sz w:val="24"/>
          <w:szCs w:val="24"/>
        </w:rPr>
      </w:pPr>
    </w:p>
    <w:p w14:paraId="7F3D54C3" w14:textId="638DB19B" w:rsidR="00C32AD9" w:rsidRPr="00C9424A" w:rsidRDefault="00C32AD9" w:rsidP="00C9424A">
      <w:pPr>
        <w:jc w:val="both"/>
        <w:rPr>
          <w:sz w:val="24"/>
          <w:szCs w:val="24"/>
        </w:rPr>
      </w:pPr>
      <w:r>
        <w:rPr>
          <w:sz w:val="24"/>
          <w:szCs w:val="24"/>
        </w:rPr>
        <w:t>Mr CHAMPEAUX Jacky, Maire-Adjoint</w:t>
      </w:r>
      <w:r w:rsidR="00C9424A">
        <w:rPr>
          <w:sz w:val="24"/>
          <w:szCs w:val="24"/>
        </w:rPr>
        <w:t xml:space="preserve"> chargé </w:t>
      </w:r>
      <w:r w:rsidR="007717A8">
        <w:rPr>
          <w:sz w:val="24"/>
          <w:szCs w:val="24"/>
        </w:rPr>
        <w:t>de</w:t>
      </w:r>
      <w:r w:rsidR="00C9424A">
        <w:rPr>
          <w:sz w:val="24"/>
          <w:szCs w:val="24"/>
        </w:rPr>
        <w:t xml:space="preserve"> la voirie</w:t>
      </w:r>
      <w:r w:rsidR="00D82A14">
        <w:rPr>
          <w:sz w:val="24"/>
          <w:szCs w:val="24"/>
        </w:rPr>
        <w:t>,</w:t>
      </w:r>
      <w:r>
        <w:rPr>
          <w:sz w:val="24"/>
          <w:szCs w:val="24"/>
        </w:rPr>
        <w:t xml:space="preserve"> informe le Conseil Municipal </w:t>
      </w:r>
      <w:r w:rsidR="00C9424A" w:rsidRPr="00C9424A">
        <w:rPr>
          <w:sz w:val="24"/>
          <w:szCs w:val="24"/>
        </w:rPr>
        <w:t>q</w:t>
      </w:r>
      <w:r w:rsidRPr="00C9424A">
        <w:rPr>
          <w:sz w:val="24"/>
          <w:szCs w:val="24"/>
        </w:rPr>
        <w:t xml:space="preserve">ue </w:t>
      </w:r>
      <w:r w:rsidR="00227583" w:rsidRPr="00C9424A">
        <w:rPr>
          <w:sz w:val="24"/>
          <w:szCs w:val="24"/>
        </w:rPr>
        <w:t>le chemin rural n° 3 aux Touches</w:t>
      </w:r>
      <w:r w:rsidR="00D82A14">
        <w:rPr>
          <w:sz w:val="24"/>
          <w:szCs w:val="24"/>
        </w:rPr>
        <w:t>,</w:t>
      </w:r>
      <w:r w:rsidR="00227583" w:rsidRPr="00C9424A">
        <w:rPr>
          <w:sz w:val="24"/>
          <w:szCs w:val="24"/>
        </w:rPr>
        <w:t xml:space="preserve"> mitoyen avec CORMERAY</w:t>
      </w:r>
      <w:r w:rsidR="00D82A14">
        <w:rPr>
          <w:sz w:val="24"/>
          <w:szCs w:val="24"/>
        </w:rPr>
        <w:t>,</w:t>
      </w:r>
      <w:r w:rsidR="00227583" w:rsidRPr="00C9424A">
        <w:rPr>
          <w:sz w:val="24"/>
          <w:szCs w:val="24"/>
        </w:rPr>
        <w:t xml:space="preserve"> sera fermé à la circulation </w:t>
      </w:r>
      <w:r w:rsidR="00C9424A">
        <w:rPr>
          <w:sz w:val="24"/>
          <w:szCs w:val="24"/>
        </w:rPr>
        <w:t>aux</w:t>
      </w:r>
      <w:r w:rsidR="00227583" w:rsidRPr="00C9424A">
        <w:rPr>
          <w:sz w:val="24"/>
          <w:szCs w:val="24"/>
        </w:rPr>
        <w:t xml:space="preserve"> véhicules. Seul les piétons et vélos pourront l’emprunter</w:t>
      </w:r>
      <w:r w:rsidR="00D82A14">
        <w:rPr>
          <w:sz w:val="24"/>
          <w:szCs w:val="24"/>
        </w:rPr>
        <w:t>,</w:t>
      </w:r>
      <w:r w:rsidR="00227583" w:rsidRPr="00C9424A">
        <w:rPr>
          <w:sz w:val="24"/>
          <w:szCs w:val="24"/>
        </w:rPr>
        <w:t xml:space="preserve"> </w:t>
      </w:r>
      <w:r w:rsidR="00D82A14">
        <w:rPr>
          <w:sz w:val="24"/>
          <w:szCs w:val="24"/>
        </w:rPr>
        <w:t>b</w:t>
      </w:r>
      <w:r w:rsidR="00227583" w:rsidRPr="00C9424A">
        <w:rPr>
          <w:sz w:val="24"/>
          <w:szCs w:val="24"/>
        </w:rPr>
        <w:t>ien entendu en commun accord avec la Commune de CORMERAY.</w:t>
      </w:r>
    </w:p>
    <w:p w14:paraId="6E469293" w14:textId="2471FF66" w:rsidR="00227583" w:rsidRDefault="00227583" w:rsidP="00227583">
      <w:pPr>
        <w:pStyle w:val="Paragraphedeliste"/>
        <w:jc w:val="both"/>
        <w:rPr>
          <w:sz w:val="24"/>
          <w:szCs w:val="24"/>
        </w:rPr>
      </w:pPr>
    </w:p>
    <w:p w14:paraId="4F798A5B" w14:textId="4DE3838A" w:rsidR="00227583" w:rsidRDefault="00227583" w:rsidP="00227583">
      <w:pPr>
        <w:pStyle w:val="Paragraphedeliste"/>
        <w:ind w:left="0"/>
        <w:jc w:val="both"/>
        <w:rPr>
          <w:sz w:val="24"/>
          <w:szCs w:val="24"/>
        </w:rPr>
      </w:pPr>
      <w:r>
        <w:rPr>
          <w:sz w:val="24"/>
          <w:szCs w:val="24"/>
        </w:rPr>
        <w:t>Monsieur GAUTIER Patrick</w:t>
      </w:r>
      <w:r w:rsidR="00D82A14">
        <w:rPr>
          <w:sz w:val="24"/>
          <w:szCs w:val="24"/>
        </w:rPr>
        <w:t>, Conseiller Municipal,</w:t>
      </w:r>
      <w:r>
        <w:rPr>
          <w:sz w:val="24"/>
          <w:szCs w:val="24"/>
        </w:rPr>
        <w:t xml:space="preserve"> rappelle que Monsieur FOLLET Pierre se propose de donner un pressoir à la Commune pour mettre par exemple aux abords du lavoir, et qu’il faudrait réfléchir à un endroit pour l’entreposer afin de le restaurer dans les 2 mois environ car le bâtiment ou il est entreposé actuellement est en cours de vente.</w:t>
      </w:r>
    </w:p>
    <w:p w14:paraId="75AED54B" w14:textId="4F399036" w:rsidR="00C9424A" w:rsidRDefault="00C9424A" w:rsidP="00227583">
      <w:pPr>
        <w:pStyle w:val="Paragraphedeliste"/>
        <w:ind w:left="0"/>
        <w:jc w:val="both"/>
        <w:rPr>
          <w:sz w:val="24"/>
          <w:szCs w:val="24"/>
        </w:rPr>
      </w:pPr>
    </w:p>
    <w:p w14:paraId="6E5E4C18" w14:textId="044A6729" w:rsidR="00C9424A" w:rsidRDefault="00C9424A" w:rsidP="00227583">
      <w:pPr>
        <w:pStyle w:val="Paragraphedeliste"/>
        <w:ind w:left="0"/>
        <w:jc w:val="both"/>
        <w:rPr>
          <w:sz w:val="24"/>
          <w:szCs w:val="24"/>
        </w:rPr>
      </w:pPr>
      <w:r>
        <w:rPr>
          <w:sz w:val="24"/>
          <w:szCs w:val="24"/>
        </w:rPr>
        <w:t>Mme SAUGER-PLOUY Séverine, Maire-Adjoint chargé</w:t>
      </w:r>
      <w:r w:rsidR="007717A8">
        <w:rPr>
          <w:sz w:val="24"/>
          <w:szCs w:val="24"/>
        </w:rPr>
        <w:t>e des</w:t>
      </w:r>
      <w:r>
        <w:rPr>
          <w:sz w:val="24"/>
          <w:szCs w:val="24"/>
        </w:rPr>
        <w:t xml:space="preserve"> affaires scolaires, fait un point sur la mise en place à l’école du nouveau protocole sanitaire et </w:t>
      </w:r>
      <w:r w:rsidR="007717A8">
        <w:rPr>
          <w:sz w:val="24"/>
          <w:szCs w:val="24"/>
        </w:rPr>
        <w:t>v</w:t>
      </w:r>
      <w:r>
        <w:rPr>
          <w:sz w:val="24"/>
          <w:szCs w:val="24"/>
        </w:rPr>
        <w:t xml:space="preserve">igipirate </w:t>
      </w:r>
      <w:r w:rsidR="007717A8">
        <w:rPr>
          <w:sz w:val="24"/>
          <w:szCs w:val="24"/>
        </w:rPr>
        <w:t>r</w:t>
      </w:r>
      <w:r>
        <w:rPr>
          <w:sz w:val="24"/>
          <w:szCs w:val="24"/>
        </w:rPr>
        <w:t>enforcé, élaboré en réunion avec le corps enseignant, les employés communaux, les représentants de parents d’élèves et la municipalité pour la rentrée de novembre. Grace à l’implication de tous, cela a permis des petits ajustements tout au long de la semaine afin que celui-ci soit appliqué au mieux, sans trop perturber les enfants, qui d’ailleurs s’adaptent plutôt bien aux masques et aux aménagements divers.</w:t>
      </w:r>
      <w:r w:rsidR="00533378">
        <w:rPr>
          <w:sz w:val="24"/>
          <w:szCs w:val="24"/>
        </w:rPr>
        <w:t xml:space="preserve"> </w:t>
      </w:r>
      <w:r w:rsidR="00315DC7">
        <w:rPr>
          <w:sz w:val="24"/>
          <w:szCs w:val="24"/>
        </w:rPr>
        <w:t>Mme CAUSSE Séverine, Directrice, et ses collègues tiennent à remercier l’ensemble des acteurs qui se sont mobilisés pour mettre en place ces protocoles.</w:t>
      </w:r>
    </w:p>
    <w:p w14:paraId="202269E6" w14:textId="6D59C359" w:rsidR="00533378" w:rsidRDefault="00533378" w:rsidP="00227583">
      <w:pPr>
        <w:pStyle w:val="Paragraphedeliste"/>
        <w:ind w:left="0"/>
        <w:jc w:val="both"/>
        <w:rPr>
          <w:sz w:val="24"/>
          <w:szCs w:val="24"/>
        </w:rPr>
      </w:pPr>
      <w:r>
        <w:rPr>
          <w:sz w:val="24"/>
          <w:szCs w:val="24"/>
        </w:rPr>
        <w:t xml:space="preserve">Le </w:t>
      </w:r>
      <w:r w:rsidR="007717A8">
        <w:rPr>
          <w:sz w:val="24"/>
          <w:szCs w:val="24"/>
        </w:rPr>
        <w:t>prem</w:t>
      </w:r>
      <w:r>
        <w:rPr>
          <w:sz w:val="24"/>
          <w:szCs w:val="24"/>
        </w:rPr>
        <w:t>ier Conseil d’Ecole s’est déroulé en visio-conférence. Le nombre d’enfants répertorié pour cette année est de 88.</w:t>
      </w:r>
    </w:p>
    <w:p w14:paraId="7631DBFA" w14:textId="1D6CCBB6" w:rsidR="00533378" w:rsidRDefault="00533378" w:rsidP="00227583">
      <w:pPr>
        <w:pStyle w:val="Paragraphedeliste"/>
        <w:ind w:left="0"/>
        <w:jc w:val="both"/>
        <w:rPr>
          <w:sz w:val="24"/>
          <w:szCs w:val="24"/>
        </w:rPr>
      </w:pPr>
      <w:r>
        <w:rPr>
          <w:sz w:val="24"/>
          <w:szCs w:val="24"/>
        </w:rPr>
        <w:t>La mise en place de menus végétarien</w:t>
      </w:r>
      <w:r w:rsidR="00D82A14">
        <w:rPr>
          <w:sz w:val="24"/>
          <w:szCs w:val="24"/>
        </w:rPr>
        <w:t>s</w:t>
      </w:r>
      <w:r>
        <w:rPr>
          <w:sz w:val="24"/>
          <w:szCs w:val="24"/>
        </w:rPr>
        <w:t xml:space="preserve"> et l’achat de produits en circuit court se poursui</w:t>
      </w:r>
      <w:r w:rsidR="007717A8">
        <w:rPr>
          <w:sz w:val="24"/>
          <w:szCs w:val="24"/>
        </w:rPr>
        <w:t>vent</w:t>
      </w:r>
      <w:r>
        <w:rPr>
          <w:sz w:val="24"/>
          <w:szCs w:val="24"/>
        </w:rPr>
        <w:t xml:space="preserve">. </w:t>
      </w:r>
      <w:r w:rsidR="00315DC7">
        <w:rPr>
          <w:sz w:val="24"/>
          <w:szCs w:val="24"/>
        </w:rPr>
        <w:t>Un</w:t>
      </w:r>
      <w:r>
        <w:rPr>
          <w:sz w:val="24"/>
          <w:szCs w:val="24"/>
        </w:rPr>
        <w:t xml:space="preserve"> premier repas </w:t>
      </w:r>
      <w:r w:rsidR="00315DC7">
        <w:rPr>
          <w:sz w:val="24"/>
          <w:szCs w:val="24"/>
        </w:rPr>
        <w:t>v</w:t>
      </w:r>
      <w:r>
        <w:rPr>
          <w:sz w:val="24"/>
          <w:szCs w:val="24"/>
        </w:rPr>
        <w:t>é</w:t>
      </w:r>
      <w:r w:rsidR="00020798">
        <w:rPr>
          <w:sz w:val="24"/>
          <w:szCs w:val="24"/>
        </w:rPr>
        <w:t>gétarien</w:t>
      </w:r>
      <w:r>
        <w:rPr>
          <w:sz w:val="24"/>
          <w:szCs w:val="24"/>
        </w:rPr>
        <w:t xml:space="preserve"> sera servi en décembre, m</w:t>
      </w:r>
      <w:r w:rsidR="00315DC7">
        <w:rPr>
          <w:sz w:val="24"/>
          <w:szCs w:val="24"/>
        </w:rPr>
        <w:t xml:space="preserve">ême si </w:t>
      </w:r>
      <w:r>
        <w:rPr>
          <w:sz w:val="24"/>
          <w:szCs w:val="24"/>
        </w:rPr>
        <w:t xml:space="preserve">les formations de la cantinière ont été annulées </w:t>
      </w:r>
      <w:r w:rsidR="00315DC7">
        <w:rPr>
          <w:sz w:val="24"/>
          <w:szCs w:val="24"/>
        </w:rPr>
        <w:t xml:space="preserve">en raison </w:t>
      </w:r>
      <w:r>
        <w:rPr>
          <w:sz w:val="24"/>
          <w:szCs w:val="24"/>
        </w:rPr>
        <w:t xml:space="preserve">de </w:t>
      </w:r>
      <w:r w:rsidR="00315DC7">
        <w:rPr>
          <w:sz w:val="24"/>
          <w:szCs w:val="24"/>
        </w:rPr>
        <w:t xml:space="preserve">la </w:t>
      </w:r>
      <w:r>
        <w:rPr>
          <w:sz w:val="24"/>
          <w:szCs w:val="24"/>
        </w:rPr>
        <w:t>pandémie sanitaire, grâce à l’implication de celle-ci.</w:t>
      </w:r>
    </w:p>
    <w:p w14:paraId="276D606F" w14:textId="5BC338B0" w:rsidR="005719C9" w:rsidRDefault="005719C9" w:rsidP="00227583">
      <w:pPr>
        <w:pStyle w:val="Paragraphedeliste"/>
        <w:ind w:left="0"/>
        <w:jc w:val="both"/>
        <w:rPr>
          <w:sz w:val="24"/>
          <w:szCs w:val="24"/>
        </w:rPr>
      </w:pPr>
    </w:p>
    <w:p w14:paraId="6B629931" w14:textId="77777777" w:rsidR="005719C9" w:rsidRDefault="005719C9" w:rsidP="00227583">
      <w:pPr>
        <w:pStyle w:val="Paragraphedeliste"/>
        <w:ind w:left="0"/>
        <w:jc w:val="both"/>
        <w:rPr>
          <w:sz w:val="24"/>
          <w:szCs w:val="24"/>
        </w:rPr>
      </w:pPr>
    </w:p>
    <w:p w14:paraId="60B6C730" w14:textId="77777777" w:rsidR="00AF2F45" w:rsidRDefault="00533378" w:rsidP="00227583">
      <w:pPr>
        <w:pStyle w:val="Paragraphedeliste"/>
        <w:ind w:left="0"/>
        <w:jc w:val="both"/>
        <w:rPr>
          <w:sz w:val="24"/>
          <w:szCs w:val="24"/>
        </w:rPr>
      </w:pPr>
      <w:r>
        <w:rPr>
          <w:sz w:val="24"/>
          <w:szCs w:val="24"/>
        </w:rPr>
        <w:t>Mme AUDIANNE Marie-Claude</w:t>
      </w:r>
      <w:r w:rsidR="00AF2F45">
        <w:rPr>
          <w:sz w:val="24"/>
          <w:szCs w:val="24"/>
        </w:rPr>
        <w:t> :</w:t>
      </w:r>
    </w:p>
    <w:p w14:paraId="6DBE9032" w14:textId="5656FC09" w:rsidR="00315DC7" w:rsidRDefault="00533378" w:rsidP="00315DC7">
      <w:pPr>
        <w:pStyle w:val="Paragraphedeliste"/>
        <w:numPr>
          <w:ilvl w:val="0"/>
          <w:numId w:val="5"/>
        </w:numPr>
        <w:jc w:val="both"/>
        <w:rPr>
          <w:sz w:val="24"/>
          <w:szCs w:val="24"/>
        </w:rPr>
      </w:pPr>
      <w:r>
        <w:rPr>
          <w:sz w:val="24"/>
          <w:szCs w:val="24"/>
        </w:rPr>
        <w:t xml:space="preserve">pose la question de la distribution des colis de noël pour les </w:t>
      </w:r>
      <w:r w:rsidR="00020798">
        <w:rPr>
          <w:sz w:val="24"/>
          <w:szCs w:val="24"/>
        </w:rPr>
        <w:t>a</w:t>
      </w:r>
      <w:r>
        <w:rPr>
          <w:sz w:val="24"/>
          <w:szCs w:val="24"/>
        </w:rPr>
        <w:t>înés.</w:t>
      </w:r>
      <w:r w:rsidR="00AF2F45">
        <w:rPr>
          <w:sz w:val="24"/>
          <w:szCs w:val="24"/>
        </w:rPr>
        <w:t xml:space="preserve"> </w:t>
      </w:r>
      <w:r w:rsidRPr="00315DC7">
        <w:rPr>
          <w:sz w:val="24"/>
          <w:szCs w:val="24"/>
        </w:rPr>
        <w:t>Mme MARIE Agnès</w:t>
      </w:r>
      <w:r w:rsidR="007717A8">
        <w:rPr>
          <w:sz w:val="24"/>
          <w:szCs w:val="24"/>
        </w:rPr>
        <w:t>, Maire-Adjoint chargée des affaires sociales,</w:t>
      </w:r>
      <w:r w:rsidRPr="00315DC7">
        <w:rPr>
          <w:sz w:val="24"/>
          <w:szCs w:val="24"/>
        </w:rPr>
        <w:t xml:space="preserve"> explique </w:t>
      </w:r>
      <w:r w:rsidR="00315DC7">
        <w:rPr>
          <w:sz w:val="24"/>
          <w:szCs w:val="24"/>
        </w:rPr>
        <w:t>qu’un courrier leur sera envoyé la semaine prochaine, proposant :</w:t>
      </w:r>
    </w:p>
    <w:p w14:paraId="75163BDB" w14:textId="77777777" w:rsidR="00315DC7" w:rsidRDefault="00315DC7" w:rsidP="00315DC7">
      <w:pPr>
        <w:pStyle w:val="Paragraphedeliste"/>
        <w:numPr>
          <w:ilvl w:val="1"/>
          <w:numId w:val="5"/>
        </w:numPr>
        <w:jc w:val="both"/>
        <w:rPr>
          <w:sz w:val="24"/>
          <w:szCs w:val="24"/>
        </w:rPr>
      </w:pPr>
      <w:r>
        <w:rPr>
          <w:sz w:val="24"/>
          <w:szCs w:val="24"/>
        </w:rPr>
        <w:t>un retrait au foyer communal les samedis 5 et 12 décembre, et le mercredi 9 décembre</w:t>
      </w:r>
    </w:p>
    <w:p w14:paraId="4D4A0F87" w14:textId="300065E6" w:rsidR="00315DC7" w:rsidRDefault="00315DC7" w:rsidP="00315DC7">
      <w:pPr>
        <w:pStyle w:val="Paragraphedeliste"/>
        <w:numPr>
          <w:ilvl w:val="1"/>
          <w:numId w:val="5"/>
        </w:numPr>
        <w:jc w:val="both"/>
        <w:rPr>
          <w:sz w:val="24"/>
          <w:szCs w:val="24"/>
        </w:rPr>
      </w:pPr>
      <w:r>
        <w:rPr>
          <w:sz w:val="24"/>
          <w:szCs w:val="24"/>
        </w:rPr>
        <w:t xml:space="preserve">ou un portage à domicile </w:t>
      </w:r>
    </w:p>
    <w:p w14:paraId="0E8CF71C" w14:textId="018E299E" w:rsidR="00AF2F45" w:rsidRPr="00315DC7" w:rsidRDefault="00542084" w:rsidP="00315DC7">
      <w:pPr>
        <w:pStyle w:val="Paragraphedeliste"/>
        <w:jc w:val="both"/>
        <w:rPr>
          <w:sz w:val="24"/>
          <w:szCs w:val="24"/>
        </w:rPr>
      </w:pPr>
      <w:r w:rsidRPr="00315DC7">
        <w:rPr>
          <w:sz w:val="24"/>
          <w:szCs w:val="24"/>
        </w:rPr>
        <w:t>un mail sera envoyé</w:t>
      </w:r>
      <w:r w:rsidR="00315DC7">
        <w:rPr>
          <w:sz w:val="24"/>
          <w:szCs w:val="24"/>
        </w:rPr>
        <w:t xml:space="preserve"> aux conseillers afin d’établir 1 planning de présence et l’organisation du portage.</w:t>
      </w:r>
    </w:p>
    <w:p w14:paraId="5D3D5511" w14:textId="758BCBB8" w:rsidR="00AF2F45" w:rsidRDefault="00AF2F45" w:rsidP="00AF2F45">
      <w:pPr>
        <w:pStyle w:val="Paragraphedeliste"/>
        <w:numPr>
          <w:ilvl w:val="0"/>
          <w:numId w:val="5"/>
        </w:numPr>
        <w:jc w:val="both"/>
        <w:rPr>
          <w:sz w:val="24"/>
          <w:szCs w:val="24"/>
        </w:rPr>
      </w:pPr>
      <w:r>
        <w:rPr>
          <w:sz w:val="24"/>
          <w:szCs w:val="24"/>
        </w:rPr>
        <w:t>demande o</w:t>
      </w:r>
      <w:r w:rsidR="00D82A14">
        <w:rPr>
          <w:sz w:val="24"/>
          <w:szCs w:val="24"/>
        </w:rPr>
        <w:t>ù</w:t>
      </w:r>
      <w:r>
        <w:rPr>
          <w:sz w:val="24"/>
          <w:szCs w:val="24"/>
        </w:rPr>
        <w:t xml:space="preserve"> en est la demande de stationnement d</w:t>
      </w:r>
      <w:r w:rsidR="007717A8">
        <w:rPr>
          <w:sz w:val="24"/>
          <w:szCs w:val="24"/>
        </w:rPr>
        <w:t>’une</w:t>
      </w:r>
      <w:r>
        <w:rPr>
          <w:sz w:val="24"/>
          <w:szCs w:val="24"/>
        </w:rPr>
        <w:t xml:space="preserve"> remorque</w:t>
      </w:r>
      <w:r w:rsidR="00D82A14">
        <w:rPr>
          <w:sz w:val="24"/>
          <w:szCs w:val="24"/>
        </w:rPr>
        <w:t>,</w:t>
      </w:r>
      <w:r>
        <w:rPr>
          <w:sz w:val="24"/>
          <w:szCs w:val="24"/>
        </w:rPr>
        <w:t xml:space="preserve"> évoqué</w:t>
      </w:r>
      <w:r w:rsidR="00315DC7">
        <w:rPr>
          <w:sz w:val="24"/>
          <w:szCs w:val="24"/>
        </w:rPr>
        <w:t>e</w:t>
      </w:r>
      <w:r>
        <w:rPr>
          <w:sz w:val="24"/>
          <w:szCs w:val="24"/>
        </w:rPr>
        <w:t xml:space="preserve"> lors d</w:t>
      </w:r>
      <w:r w:rsidR="00315DC7">
        <w:rPr>
          <w:sz w:val="24"/>
          <w:szCs w:val="24"/>
        </w:rPr>
        <w:t xml:space="preserve">’une </w:t>
      </w:r>
      <w:r>
        <w:rPr>
          <w:sz w:val="24"/>
          <w:szCs w:val="24"/>
        </w:rPr>
        <w:t>précédente réunion. Monsieur le Maire informe qu’après prise de renseignements le tonnage serait de 44 tonnes</w:t>
      </w:r>
      <w:r w:rsidR="00D82A14">
        <w:rPr>
          <w:sz w:val="24"/>
          <w:szCs w:val="24"/>
        </w:rPr>
        <w:t>,</w:t>
      </w:r>
      <w:r>
        <w:rPr>
          <w:sz w:val="24"/>
          <w:szCs w:val="24"/>
        </w:rPr>
        <w:t xml:space="preserve"> donc il n’</w:t>
      </w:r>
      <w:r w:rsidR="00D82A14">
        <w:rPr>
          <w:sz w:val="24"/>
          <w:szCs w:val="24"/>
        </w:rPr>
        <w:t xml:space="preserve">y </w:t>
      </w:r>
      <w:r>
        <w:rPr>
          <w:sz w:val="24"/>
          <w:szCs w:val="24"/>
        </w:rPr>
        <w:t>a pas été répondu favorablement.</w:t>
      </w:r>
    </w:p>
    <w:p w14:paraId="6395C756" w14:textId="307FBA48" w:rsidR="00AF2F45" w:rsidRDefault="00315DC7" w:rsidP="00AF2F45">
      <w:pPr>
        <w:pStyle w:val="Paragraphedeliste"/>
        <w:numPr>
          <w:ilvl w:val="0"/>
          <w:numId w:val="5"/>
        </w:numPr>
        <w:jc w:val="both"/>
        <w:rPr>
          <w:sz w:val="24"/>
          <w:szCs w:val="24"/>
        </w:rPr>
      </w:pPr>
      <w:r>
        <w:rPr>
          <w:sz w:val="24"/>
          <w:szCs w:val="24"/>
        </w:rPr>
        <w:t>p</w:t>
      </w:r>
      <w:r w:rsidR="00AF2F45">
        <w:rPr>
          <w:sz w:val="24"/>
          <w:szCs w:val="24"/>
        </w:rPr>
        <w:t>ose la question de l’installation d’un panneau « voisins vigilants » Rue de la Taille Picard</w:t>
      </w:r>
      <w:r w:rsidR="00020798">
        <w:rPr>
          <w:sz w:val="24"/>
          <w:szCs w:val="24"/>
        </w:rPr>
        <w:t>.</w:t>
      </w:r>
      <w:r w:rsidR="00AF2F45">
        <w:rPr>
          <w:sz w:val="24"/>
          <w:szCs w:val="24"/>
        </w:rPr>
        <w:t xml:space="preserve"> Après étude, Monsieur le Maire informe qu’aucune convention ni déclaration n’a été effectuée</w:t>
      </w:r>
      <w:r>
        <w:rPr>
          <w:sz w:val="24"/>
          <w:szCs w:val="24"/>
        </w:rPr>
        <w:t xml:space="preserve"> </w:t>
      </w:r>
      <w:r w:rsidR="00AF2F45">
        <w:rPr>
          <w:sz w:val="24"/>
          <w:szCs w:val="24"/>
        </w:rPr>
        <w:t>et les personnes interrogées ne savent pas qui a pu installer ce panneau. Il sera donc enlevé.</w:t>
      </w:r>
    </w:p>
    <w:p w14:paraId="564A911F" w14:textId="2E682BCC" w:rsidR="00600D29" w:rsidRDefault="00315DC7" w:rsidP="00AF2F45">
      <w:pPr>
        <w:pStyle w:val="Paragraphedeliste"/>
        <w:numPr>
          <w:ilvl w:val="0"/>
          <w:numId w:val="5"/>
        </w:numPr>
        <w:jc w:val="both"/>
        <w:rPr>
          <w:sz w:val="24"/>
          <w:szCs w:val="24"/>
        </w:rPr>
      </w:pPr>
      <w:r>
        <w:rPr>
          <w:sz w:val="24"/>
          <w:szCs w:val="24"/>
        </w:rPr>
        <w:t>d</w:t>
      </w:r>
      <w:r w:rsidR="002902BB">
        <w:rPr>
          <w:sz w:val="24"/>
          <w:szCs w:val="24"/>
        </w:rPr>
        <w:t>emande si la publication d’</w:t>
      </w:r>
      <w:r w:rsidR="00600D29">
        <w:rPr>
          <w:sz w:val="24"/>
          <w:szCs w:val="24"/>
        </w:rPr>
        <w:t xml:space="preserve">un bulletin d’information </w:t>
      </w:r>
      <w:r w:rsidR="002902BB">
        <w:rPr>
          <w:sz w:val="24"/>
          <w:szCs w:val="24"/>
        </w:rPr>
        <w:t xml:space="preserve">est prévu </w:t>
      </w:r>
      <w:r w:rsidR="00600D29">
        <w:rPr>
          <w:sz w:val="24"/>
          <w:szCs w:val="24"/>
        </w:rPr>
        <w:t>? Monsieur BELTRAN Raphaël, Maire-Adjoint, chargé à la Communication</w:t>
      </w:r>
      <w:r w:rsidR="002902BB">
        <w:rPr>
          <w:sz w:val="24"/>
          <w:szCs w:val="24"/>
        </w:rPr>
        <w:t>, informe que le comité consultatif communication s’est réuni une première fois, que l’imprimeur a été retenu et qu’il a été contacté. Nous sommes dans l’attente du rendez-vous pour la maquette. Un bulletin d’information sera normalement distribué en décembre et le bulletin annuel pour mi-janvier 2021.</w:t>
      </w:r>
    </w:p>
    <w:p w14:paraId="2EC9158F" w14:textId="5E701A22" w:rsidR="006F4694" w:rsidRDefault="00315DC7" w:rsidP="00AF2F45">
      <w:pPr>
        <w:pStyle w:val="Paragraphedeliste"/>
        <w:numPr>
          <w:ilvl w:val="0"/>
          <w:numId w:val="5"/>
        </w:numPr>
        <w:jc w:val="both"/>
        <w:rPr>
          <w:sz w:val="24"/>
          <w:szCs w:val="24"/>
        </w:rPr>
      </w:pPr>
      <w:r>
        <w:rPr>
          <w:sz w:val="24"/>
          <w:szCs w:val="24"/>
        </w:rPr>
        <w:t>d</w:t>
      </w:r>
      <w:r w:rsidR="006F4694">
        <w:rPr>
          <w:sz w:val="24"/>
          <w:szCs w:val="24"/>
        </w:rPr>
        <w:t xml:space="preserve">emande à ce que soit rajouté aux questions diverses de la réunion du 8 </w:t>
      </w:r>
      <w:r>
        <w:rPr>
          <w:sz w:val="24"/>
          <w:szCs w:val="24"/>
        </w:rPr>
        <w:t>octo</w:t>
      </w:r>
      <w:r w:rsidR="006F4694">
        <w:rPr>
          <w:sz w:val="24"/>
          <w:szCs w:val="24"/>
        </w:rPr>
        <w:t>bre la liste des personnes composant la commission des impôts directs.</w:t>
      </w:r>
    </w:p>
    <w:p w14:paraId="57828565" w14:textId="1A4C10BB" w:rsidR="002902BB" w:rsidRDefault="002902BB" w:rsidP="002902BB">
      <w:pPr>
        <w:jc w:val="both"/>
        <w:rPr>
          <w:sz w:val="24"/>
          <w:szCs w:val="24"/>
        </w:rPr>
      </w:pPr>
    </w:p>
    <w:p w14:paraId="732A941F" w14:textId="2C84E4C6" w:rsidR="002902BB" w:rsidRDefault="002902BB" w:rsidP="002902BB">
      <w:pPr>
        <w:jc w:val="both"/>
        <w:rPr>
          <w:sz w:val="24"/>
          <w:szCs w:val="24"/>
        </w:rPr>
      </w:pPr>
      <w:r>
        <w:rPr>
          <w:sz w:val="24"/>
          <w:szCs w:val="24"/>
        </w:rPr>
        <w:t>Monsieur MEMETEAU Julien, Conseiller Municipal, demande ce qui est prévu pour le noël de l’école au vu des circonstances sanitaire</w:t>
      </w:r>
      <w:r w:rsidR="005006F4">
        <w:rPr>
          <w:sz w:val="24"/>
          <w:szCs w:val="24"/>
        </w:rPr>
        <w:t xml:space="preserve">s. Mme SAUGER-PLOUY Séverine, Maire-Adjoint, chargée </w:t>
      </w:r>
      <w:r w:rsidR="007717A8">
        <w:rPr>
          <w:sz w:val="24"/>
          <w:szCs w:val="24"/>
        </w:rPr>
        <w:t>des</w:t>
      </w:r>
      <w:r w:rsidR="005006F4">
        <w:rPr>
          <w:sz w:val="24"/>
          <w:szCs w:val="24"/>
        </w:rPr>
        <w:t xml:space="preserve"> affaires scolaires, explique que tout n’est pas encore calé avec l’équipe enseignante, mais que seuls les enfants seront présents pour le noël de l’école</w:t>
      </w:r>
      <w:r w:rsidR="00315DC7">
        <w:rPr>
          <w:sz w:val="24"/>
          <w:szCs w:val="24"/>
        </w:rPr>
        <w:t>. L</w:t>
      </w:r>
      <w:r w:rsidR="005006F4">
        <w:rPr>
          <w:sz w:val="24"/>
          <w:szCs w:val="24"/>
        </w:rPr>
        <w:t>a municipalité financer</w:t>
      </w:r>
      <w:r w:rsidR="00315DC7">
        <w:rPr>
          <w:sz w:val="24"/>
          <w:szCs w:val="24"/>
        </w:rPr>
        <w:t>a</w:t>
      </w:r>
      <w:r w:rsidR="005006F4">
        <w:rPr>
          <w:sz w:val="24"/>
          <w:szCs w:val="24"/>
        </w:rPr>
        <w:t xml:space="preserve"> </w:t>
      </w:r>
      <w:r w:rsidR="00315DC7">
        <w:rPr>
          <w:sz w:val="24"/>
          <w:szCs w:val="24"/>
        </w:rPr>
        <w:t>l’achat des</w:t>
      </w:r>
      <w:r w:rsidR="005006F4">
        <w:rPr>
          <w:sz w:val="24"/>
          <w:szCs w:val="24"/>
        </w:rPr>
        <w:t xml:space="preserve"> livr</w:t>
      </w:r>
      <w:r w:rsidR="00315DC7">
        <w:rPr>
          <w:sz w:val="24"/>
          <w:szCs w:val="24"/>
        </w:rPr>
        <w:t>es</w:t>
      </w:r>
      <w:r w:rsidR="005006F4">
        <w:rPr>
          <w:sz w:val="24"/>
          <w:szCs w:val="24"/>
        </w:rPr>
        <w:t xml:space="preserve"> de noël et </w:t>
      </w:r>
      <w:r w:rsidR="00315DC7">
        <w:rPr>
          <w:sz w:val="24"/>
          <w:szCs w:val="24"/>
        </w:rPr>
        <w:t xml:space="preserve">offrira </w:t>
      </w:r>
      <w:r w:rsidR="005006F4">
        <w:rPr>
          <w:sz w:val="24"/>
          <w:szCs w:val="24"/>
        </w:rPr>
        <w:t xml:space="preserve">un goûter </w:t>
      </w:r>
      <w:r w:rsidR="00315DC7">
        <w:rPr>
          <w:sz w:val="24"/>
          <w:szCs w:val="24"/>
        </w:rPr>
        <w:t>aux</w:t>
      </w:r>
      <w:r w:rsidR="005006F4">
        <w:rPr>
          <w:sz w:val="24"/>
          <w:szCs w:val="24"/>
        </w:rPr>
        <w:t xml:space="preserve"> enfants.</w:t>
      </w:r>
    </w:p>
    <w:p w14:paraId="6991E802" w14:textId="1D7E73AA" w:rsidR="005006F4" w:rsidRDefault="005006F4" w:rsidP="002902BB">
      <w:pPr>
        <w:jc w:val="both"/>
        <w:rPr>
          <w:sz w:val="24"/>
          <w:szCs w:val="24"/>
        </w:rPr>
      </w:pPr>
    </w:p>
    <w:p w14:paraId="1727F98E" w14:textId="451BD9C9" w:rsidR="005006F4" w:rsidRDefault="005006F4" w:rsidP="002902BB">
      <w:pPr>
        <w:jc w:val="both"/>
        <w:rPr>
          <w:sz w:val="24"/>
          <w:szCs w:val="24"/>
        </w:rPr>
      </w:pPr>
      <w:r>
        <w:rPr>
          <w:sz w:val="24"/>
          <w:szCs w:val="24"/>
        </w:rPr>
        <w:t xml:space="preserve">Pour clore la réunion, Monsieur le Maire informe le Conseil Municipal que la </w:t>
      </w:r>
      <w:r w:rsidR="00020798">
        <w:rPr>
          <w:sz w:val="24"/>
          <w:szCs w:val="24"/>
        </w:rPr>
        <w:t>prochaine réunion aura lieu le 22 décembre 2020 à 20 heures.</w:t>
      </w:r>
    </w:p>
    <w:p w14:paraId="408420FC" w14:textId="27F22D94" w:rsidR="005006F4" w:rsidRDefault="005006F4" w:rsidP="002902BB">
      <w:pPr>
        <w:jc w:val="both"/>
        <w:rPr>
          <w:sz w:val="24"/>
          <w:szCs w:val="24"/>
        </w:rPr>
      </w:pPr>
    </w:p>
    <w:p w14:paraId="1CC515DE" w14:textId="77777777" w:rsidR="002E6268" w:rsidRDefault="002E6268" w:rsidP="000868DE">
      <w:pPr>
        <w:jc w:val="both"/>
        <w:rPr>
          <w:sz w:val="24"/>
          <w:szCs w:val="24"/>
        </w:rPr>
      </w:pPr>
    </w:p>
    <w:p w14:paraId="2984193C" w14:textId="77777777" w:rsidR="00245B6C" w:rsidRPr="000868DE" w:rsidRDefault="00245B6C" w:rsidP="000868DE">
      <w:pPr>
        <w:jc w:val="both"/>
        <w:rPr>
          <w:sz w:val="24"/>
          <w:szCs w:val="24"/>
        </w:rPr>
      </w:pPr>
    </w:p>
    <w:p w14:paraId="09D0A57A" w14:textId="10553CE8" w:rsidR="00834AE1" w:rsidRDefault="00BE1E11" w:rsidP="00834AE1">
      <w:pPr>
        <w:jc w:val="both"/>
        <w:rPr>
          <w:sz w:val="24"/>
          <w:szCs w:val="24"/>
        </w:rPr>
      </w:pPr>
      <w:r>
        <w:rPr>
          <w:sz w:val="24"/>
          <w:szCs w:val="24"/>
        </w:rPr>
        <w:t>La séance est levée à 22</w:t>
      </w:r>
      <w:r w:rsidR="00E21D0A">
        <w:rPr>
          <w:sz w:val="24"/>
          <w:szCs w:val="24"/>
        </w:rPr>
        <w:t>h</w:t>
      </w:r>
      <w:r w:rsidR="005006F4">
        <w:rPr>
          <w:sz w:val="24"/>
          <w:szCs w:val="24"/>
        </w:rPr>
        <w:t>40</w:t>
      </w:r>
    </w:p>
    <w:p w14:paraId="2468E47B" w14:textId="77777777" w:rsidR="005C2680" w:rsidRDefault="005C2680" w:rsidP="00834AE1">
      <w:pPr>
        <w:jc w:val="both"/>
        <w:rPr>
          <w:sz w:val="24"/>
          <w:szCs w:val="24"/>
        </w:rPr>
      </w:pPr>
    </w:p>
    <w:p w14:paraId="67120E22" w14:textId="77777777" w:rsidR="00834AE1" w:rsidRDefault="00834AE1" w:rsidP="00834AE1">
      <w:pPr>
        <w:jc w:val="center"/>
        <w:rPr>
          <w:sz w:val="24"/>
          <w:szCs w:val="24"/>
        </w:rPr>
      </w:pPr>
      <w:r>
        <w:rPr>
          <w:sz w:val="24"/>
          <w:szCs w:val="24"/>
        </w:rPr>
        <w:t>Le Maire,</w:t>
      </w:r>
    </w:p>
    <w:p w14:paraId="3AB52B2F" w14:textId="77777777" w:rsidR="00834AE1" w:rsidRPr="00834AE1" w:rsidRDefault="0040799B" w:rsidP="00834AE1">
      <w:pPr>
        <w:jc w:val="center"/>
        <w:rPr>
          <w:sz w:val="24"/>
          <w:szCs w:val="24"/>
        </w:rPr>
      </w:pPr>
      <w:r>
        <w:rPr>
          <w:sz w:val="24"/>
          <w:szCs w:val="24"/>
        </w:rPr>
        <w:t>P. TORSET</w:t>
      </w:r>
      <w:r w:rsidR="00834AE1">
        <w:rPr>
          <w:sz w:val="24"/>
          <w:szCs w:val="24"/>
        </w:rPr>
        <w:t>.</w:t>
      </w:r>
    </w:p>
    <w:sectPr w:rsidR="00834AE1" w:rsidRPr="00834AE1" w:rsidSect="00B8237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B08"/>
    <w:multiLevelType w:val="hybridMultilevel"/>
    <w:tmpl w:val="31C83B5E"/>
    <w:lvl w:ilvl="0" w:tplc="1C0AFFFC">
      <w:start w:val="100"/>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C5FB1"/>
    <w:multiLevelType w:val="hybridMultilevel"/>
    <w:tmpl w:val="4770FE26"/>
    <w:lvl w:ilvl="0" w:tplc="159C4838">
      <w:numFmt w:val="bullet"/>
      <w:lvlText w:val="-"/>
      <w:lvlJc w:val="left"/>
      <w:pPr>
        <w:tabs>
          <w:tab w:val="num" w:pos="660"/>
        </w:tabs>
        <w:ind w:left="66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22026567"/>
    <w:multiLevelType w:val="hybridMultilevel"/>
    <w:tmpl w:val="8EB4F870"/>
    <w:lvl w:ilvl="0" w:tplc="BCA451E0">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053924"/>
    <w:multiLevelType w:val="hybridMultilevel"/>
    <w:tmpl w:val="E4425CDE"/>
    <w:lvl w:ilvl="0" w:tplc="4E1CECAA">
      <w:start w:val="3"/>
      <w:numFmt w:val="bullet"/>
      <w:lvlText w:val="-"/>
      <w:lvlJc w:val="left"/>
      <w:pPr>
        <w:ind w:left="720" w:hanging="360"/>
      </w:pPr>
      <w:rPr>
        <w:rFonts w:ascii="Times New Roman" w:eastAsia="SimSun"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547D09"/>
    <w:multiLevelType w:val="hybridMultilevel"/>
    <w:tmpl w:val="C854CC5E"/>
    <w:lvl w:ilvl="0" w:tplc="159C4838">
      <w:numFmt w:val="bullet"/>
      <w:lvlText w:val="-"/>
      <w:lvlJc w:val="left"/>
      <w:pPr>
        <w:tabs>
          <w:tab w:val="num" w:pos="660"/>
        </w:tabs>
        <w:ind w:left="6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0"/>
  </w:num>
  <w:num w:numId="3">
    <w:abstractNumId w:val="1"/>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78"/>
    <w:rsid w:val="0000246D"/>
    <w:rsid w:val="00016A40"/>
    <w:rsid w:val="00020798"/>
    <w:rsid w:val="000227E7"/>
    <w:rsid w:val="000433DB"/>
    <w:rsid w:val="00043DE6"/>
    <w:rsid w:val="00054EC4"/>
    <w:rsid w:val="00056173"/>
    <w:rsid w:val="00056518"/>
    <w:rsid w:val="00076BB3"/>
    <w:rsid w:val="000805CB"/>
    <w:rsid w:val="00082394"/>
    <w:rsid w:val="000868DE"/>
    <w:rsid w:val="00092E78"/>
    <w:rsid w:val="00096AE6"/>
    <w:rsid w:val="000A2EF4"/>
    <w:rsid w:val="000E1993"/>
    <w:rsid w:val="000E7561"/>
    <w:rsid w:val="0010016C"/>
    <w:rsid w:val="001112DC"/>
    <w:rsid w:val="00112B5C"/>
    <w:rsid w:val="00116812"/>
    <w:rsid w:val="00121744"/>
    <w:rsid w:val="00122E82"/>
    <w:rsid w:val="00125D21"/>
    <w:rsid w:val="00132E40"/>
    <w:rsid w:val="00137BCD"/>
    <w:rsid w:val="00152E34"/>
    <w:rsid w:val="00154531"/>
    <w:rsid w:val="00156056"/>
    <w:rsid w:val="00162D8F"/>
    <w:rsid w:val="00164965"/>
    <w:rsid w:val="00165C36"/>
    <w:rsid w:val="00172ECE"/>
    <w:rsid w:val="00174387"/>
    <w:rsid w:val="0019668C"/>
    <w:rsid w:val="001A7891"/>
    <w:rsid w:val="001B044A"/>
    <w:rsid w:val="001B289B"/>
    <w:rsid w:val="001B28B6"/>
    <w:rsid w:val="001B5F15"/>
    <w:rsid w:val="001B7FBB"/>
    <w:rsid w:val="001C01A7"/>
    <w:rsid w:val="001C6028"/>
    <w:rsid w:val="001D0DA1"/>
    <w:rsid w:val="001D4B15"/>
    <w:rsid w:val="001D4F8F"/>
    <w:rsid w:val="001F7C93"/>
    <w:rsid w:val="0021091E"/>
    <w:rsid w:val="00227583"/>
    <w:rsid w:val="00245B6C"/>
    <w:rsid w:val="00246E5A"/>
    <w:rsid w:val="00262C59"/>
    <w:rsid w:val="00270022"/>
    <w:rsid w:val="002862C3"/>
    <w:rsid w:val="002877FE"/>
    <w:rsid w:val="002902BB"/>
    <w:rsid w:val="00292AA8"/>
    <w:rsid w:val="00293408"/>
    <w:rsid w:val="002973BF"/>
    <w:rsid w:val="002A2C4C"/>
    <w:rsid w:val="002A6257"/>
    <w:rsid w:val="002A7A71"/>
    <w:rsid w:val="002C1D4F"/>
    <w:rsid w:val="002C5874"/>
    <w:rsid w:val="002C7DCA"/>
    <w:rsid w:val="002D2D6B"/>
    <w:rsid w:val="002D599A"/>
    <w:rsid w:val="002D5BC8"/>
    <w:rsid w:val="002E6268"/>
    <w:rsid w:val="002F4732"/>
    <w:rsid w:val="00315DC7"/>
    <w:rsid w:val="0034375A"/>
    <w:rsid w:val="00344C42"/>
    <w:rsid w:val="00356C74"/>
    <w:rsid w:val="00363209"/>
    <w:rsid w:val="00366EB7"/>
    <w:rsid w:val="00387775"/>
    <w:rsid w:val="00391EBC"/>
    <w:rsid w:val="00392DE8"/>
    <w:rsid w:val="0039654A"/>
    <w:rsid w:val="003976D3"/>
    <w:rsid w:val="003A0898"/>
    <w:rsid w:val="003A38E4"/>
    <w:rsid w:val="003C5DB0"/>
    <w:rsid w:val="003D3EA8"/>
    <w:rsid w:val="003E020E"/>
    <w:rsid w:val="003F2D4F"/>
    <w:rsid w:val="003F3726"/>
    <w:rsid w:val="003F4ABB"/>
    <w:rsid w:val="003F5119"/>
    <w:rsid w:val="00400CCF"/>
    <w:rsid w:val="004017B8"/>
    <w:rsid w:val="00401E94"/>
    <w:rsid w:val="004054C2"/>
    <w:rsid w:val="0040799B"/>
    <w:rsid w:val="004272D7"/>
    <w:rsid w:val="00430910"/>
    <w:rsid w:val="004553C1"/>
    <w:rsid w:val="004607D2"/>
    <w:rsid w:val="00463B10"/>
    <w:rsid w:val="00464829"/>
    <w:rsid w:val="00485AF5"/>
    <w:rsid w:val="0049258A"/>
    <w:rsid w:val="00494069"/>
    <w:rsid w:val="004B45D9"/>
    <w:rsid w:val="004C31CC"/>
    <w:rsid w:val="004E3160"/>
    <w:rsid w:val="004F46D9"/>
    <w:rsid w:val="005006F4"/>
    <w:rsid w:val="00506353"/>
    <w:rsid w:val="0051394D"/>
    <w:rsid w:val="00513FAE"/>
    <w:rsid w:val="00514FD2"/>
    <w:rsid w:val="00516CA1"/>
    <w:rsid w:val="005179E1"/>
    <w:rsid w:val="00531A29"/>
    <w:rsid w:val="00533378"/>
    <w:rsid w:val="005376C8"/>
    <w:rsid w:val="00542084"/>
    <w:rsid w:val="00542BBB"/>
    <w:rsid w:val="005457C4"/>
    <w:rsid w:val="00552631"/>
    <w:rsid w:val="005557E5"/>
    <w:rsid w:val="005719C9"/>
    <w:rsid w:val="00577C67"/>
    <w:rsid w:val="005A4B99"/>
    <w:rsid w:val="005B74AC"/>
    <w:rsid w:val="005B76CC"/>
    <w:rsid w:val="005C2680"/>
    <w:rsid w:val="005C63D0"/>
    <w:rsid w:val="005E0FF0"/>
    <w:rsid w:val="005E5CFB"/>
    <w:rsid w:val="005F06DD"/>
    <w:rsid w:val="005F5CB9"/>
    <w:rsid w:val="005F7675"/>
    <w:rsid w:val="00600D29"/>
    <w:rsid w:val="0060726A"/>
    <w:rsid w:val="0063419B"/>
    <w:rsid w:val="00644829"/>
    <w:rsid w:val="006521BB"/>
    <w:rsid w:val="006554B3"/>
    <w:rsid w:val="00666DF3"/>
    <w:rsid w:val="006677D2"/>
    <w:rsid w:val="00670E7C"/>
    <w:rsid w:val="00683EC4"/>
    <w:rsid w:val="0069335E"/>
    <w:rsid w:val="0069704D"/>
    <w:rsid w:val="00697850"/>
    <w:rsid w:val="00697E7E"/>
    <w:rsid w:val="006A52DA"/>
    <w:rsid w:val="006B2198"/>
    <w:rsid w:val="006B4BA1"/>
    <w:rsid w:val="006B54EC"/>
    <w:rsid w:val="006B754D"/>
    <w:rsid w:val="006D4372"/>
    <w:rsid w:val="006E0E4A"/>
    <w:rsid w:val="006E2315"/>
    <w:rsid w:val="006F2E2B"/>
    <w:rsid w:val="006F4694"/>
    <w:rsid w:val="006F67B5"/>
    <w:rsid w:val="006F76DA"/>
    <w:rsid w:val="00736E30"/>
    <w:rsid w:val="00746EB6"/>
    <w:rsid w:val="007506A6"/>
    <w:rsid w:val="00752919"/>
    <w:rsid w:val="0075544C"/>
    <w:rsid w:val="00755EF0"/>
    <w:rsid w:val="007647FD"/>
    <w:rsid w:val="00765512"/>
    <w:rsid w:val="00770762"/>
    <w:rsid w:val="00771008"/>
    <w:rsid w:val="007717A8"/>
    <w:rsid w:val="00780508"/>
    <w:rsid w:val="00780559"/>
    <w:rsid w:val="007969E0"/>
    <w:rsid w:val="007C7A14"/>
    <w:rsid w:val="007D1E35"/>
    <w:rsid w:val="007F528E"/>
    <w:rsid w:val="007F62B9"/>
    <w:rsid w:val="00806E51"/>
    <w:rsid w:val="00812B63"/>
    <w:rsid w:val="008203AC"/>
    <w:rsid w:val="00821386"/>
    <w:rsid w:val="00821B39"/>
    <w:rsid w:val="00834AE1"/>
    <w:rsid w:val="00841628"/>
    <w:rsid w:val="00843154"/>
    <w:rsid w:val="00850401"/>
    <w:rsid w:val="008511C0"/>
    <w:rsid w:val="00856966"/>
    <w:rsid w:val="00870C6F"/>
    <w:rsid w:val="008772F9"/>
    <w:rsid w:val="00886C17"/>
    <w:rsid w:val="008A1E4C"/>
    <w:rsid w:val="008A52C7"/>
    <w:rsid w:val="008A6301"/>
    <w:rsid w:val="008B4F84"/>
    <w:rsid w:val="008D1C10"/>
    <w:rsid w:val="008E7B30"/>
    <w:rsid w:val="008F0BD4"/>
    <w:rsid w:val="008F17F4"/>
    <w:rsid w:val="0091652D"/>
    <w:rsid w:val="00917C91"/>
    <w:rsid w:val="00936E66"/>
    <w:rsid w:val="00942DD0"/>
    <w:rsid w:val="00961618"/>
    <w:rsid w:val="009655A5"/>
    <w:rsid w:val="00976F21"/>
    <w:rsid w:val="00986765"/>
    <w:rsid w:val="009A4883"/>
    <w:rsid w:val="009A681D"/>
    <w:rsid w:val="009B459F"/>
    <w:rsid w:val="009B4631"/>
    <w:rsid w:val="009B5D1B"/>
    <w:rsid w:val="009C759A"/>
    <w:rsid w:val="009E3DF0"/>
    <w:rsid w:val="009E71FA"/>
    <w:rsid w:val="00A060AC"/>
    <w:rsid w:val="00A11D2C"/>
    <w:rsid w:val="00A16C26"/>
    <w:rsid w:val="00A208DB"/>
    <w:rsid w:val="00A34B5C"/>
    <w:rsid w:val="00A619C7"/>
    <w:rsid w:val="00A64597"/>
    <w:rsid w:val="00A86F09"/>
    <w:rsid w:val="00AA5BF3"/>
    <w:rsid w:val="00AB18E6"/>
    <w:rsid w:val="00AB2B0A"/>
    <w:rsid w:val="00AD6C33"/>
    <w:rsid w:val="00AF2F45"/>
    <w:rsid w:val="00B064F1"/>
    <w:rsid w:val="00B11921"/>
    <w:rsid w:val="00B21390"/>
    <w:rsid w:val="00B240BF"/>
    <w:rsid w:val="00B66BE5"/>
    <w:rsid w:val="00B82378"/>
    <w:rsid w:val="00B90116"/>
    <w:rsid w:val="00B92C34"/>
    <w:rsid w:val="00BB17F2"/>
    <w:rsid w:val="00BB296B"/>
    <w:rsid w:val="00BB674F"/>
    <w:rsid w:val="00BC46C7"/>
    <w:rsid w:val="00BD0C23"/>
    <w:rsid w:val="00BD420A"/>
    <w:rsid w:val="00BE13A9"/>
    <w:rsid w:val="00BE1E11"/>
    <w:rsid w:val="00C023CC"/>
    <w:rsid w:val="00C03388"/>
    <w:rsid w:val="00C05614"/>
    <w:rsid w:val="00C0565F"/>
    <w:rsid w:val="00C10FDE"/>
    <w:rsid w:val="00C137EF"/>
    <w:rsid w:val="00C151E7"/>
    <w:rsid w:val="00C2560E"/>
    <w:rsid w:val="00C25E5A"/>
    <w:rsid w:val="00C31065"/>
    <w:rsid w:val="00C32AD9"/>
    <w:rsid w:val="00C3619B"/>
    <w:rsid w:val="00C526F9"/>
    <w:rsid w:val="00C571A7"/>
    <w:rsid w:val="00C57657"/>
    <w:rsid w:val="00C65BEE"/>
    <w:rsid w:val="00C66AE0"/>
    <w:rsid w:val="00C73EF4"/>
    <w:rsid w:val="00C77463"/>
    <w:rsid w:val="00C909B0"/>
    <w:rsid w:val="00C9424A"/>
    <w:rsid w:val="00C96B22"/>
    <w:rsid w:val="00C979BB"/>
    <w:rsid w:val="00CA70D2"/>
    <w:rsid w:val="00CD09E4"/>
    <w:rsid w:val="00CE7665"/>
    <w:rsid w:val="00CF0814"/>
    <w:rsid w:val="00CF4871"/>
    <w:rsid w:val="00D00D75"/>
    <w:rsid w:val="00D210B9"/>
    <w:rsid w:val="00D24CCF"/>
    <w:rsid w:val="00D55290"/>
    <w:rsid w:val="00D57729"/>
    <w:rsid w:val="00D75114"/>
    <w:rsid w:val="00D82A14"/>
    <w:rsid w:val="00D82B65"/>
    <w:rsid w:val="00D8440A"/>
    <w:rsid w:val="00D96981"/>
    <w:rsid w:val="00DA20FC"/>
    <w:rsid w:val="00DA7A73"/>
    <w:rsid w:val="00DB7F4F"/>
    <w:rsid w:val="00DC3151"/>
    <w:rsid w:val="00DC62B2"/>
    <w:rsid w:val="00DD224B"/>
    <w:rsid w:val="00DD295D"/>
    <w:rsid w:val="00DE5EC5"/>
    <w:rsid w:val="00E0439C"/>
    <w:rsid w:val="00E21D0A"/>
    <w:rsid w:val="00E233CC"/>
    <w:rsid w:val="00E3182B"/>
    <w:rsid w:val="00E367BE"/>
    <w:rsid w:val="00E532C3"/>
    <w:rsid w:val="00E71F0E"/>
    <w:rsid w:val="00EB4CF8"/>
    <w:rsid w:val="00EB5C28"/>
    <w:rsid w:val="00EC1833"/>
    <w:rsid w:val="00EC369D"/>
    <w:rsid w:val="00EC5834"/>
    <w:rsid w:val="00EE2888"/>
    <w:rsid w:val="00EE4301"/>
    <w:rsid w:val="00EF5D35"/>
    <w:rsid w:val="00EF7525"/>
    <w:rsid w:val="00F00EE4"/>
    <w:rsid w:val="00F0194D"/>
    <w:rsid w:val="00F03EE7"/>
    <w:rsid w:val="00F07568"/>
    <w:rsid w:val="00F15A46"/>
    <w:rsid w:val="00F30C8B"/>
    <w:rsid w:val="00F41504"/>
    <w:rsid w:val="00F41F06"/>
    <w:rsid w:val="00F50E53"/>
    <w:rsid w:val="00F60934"/>
    <w:rsid w:val="00F8573B"/>
    <w:rsid w:val="00F902C3"/>
    <w:rsid w:val="00FA11E2"/>
    <w:rsid w:val="00FB3A22"/>
    <w:rsid w:val="00FD17E0"/>
    <w:rsid w:val="00FE38EC"/>
    <w:rsid w:val="00FF3664"/>
    <w:rsid w:val="00FF3F5B"/>
    <w:rsid w:val="00FF48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5349"/>
  <w15:docId w15:val="{1D655B22-C01F-4E84-B58C-3C9267A5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378"/>
    <w:pPr>
      <w:spacing w:after="0" w:line="240" w:lineRule="auto"/>
    </w:pPr>
    <w:rPr>
      <w:rFonts w:ascii="Times New Roman" w:eastAsia="SimSun" w:hAnsi="Times New Roman" w:cs="Times New Roman"/>
      <w:sz w:val="20"/>
      <w:szCs w:val="20"/>
      <w:lang w:eastAsia="fr-FR"/>
    </w:rPr>
  </w:style>
  <w:style w:type="paragraph" w:styleId="Titre2">
    <w:name w:val="heading 2"/>
    <w:basedOn w:val="Normal"/>
    <w:next w:val="Normal"/>
    <w:link w:val="Titre2Car"/>
    <w:qFormat/>
    <w:rsid w:val="004272D7"/>
    <w:pPr>
      <w:keepNext/>
      <w:jc w:val="center"/>
      <w:outlineLvl w:val="1"/>
    </w:pPr>
    <w:rPr>
      <w:rFonts w:eastAsia="Times New Roman"/>
      <w:b/>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0898"/>
    <w:pPr>
      <w:ind w:left="720"/>
      <w:contextualSpacing/>
    </w:pPr>
  </w:style>
  <w:style w:type="table" w:styleId="Grilledutableau">
    <w:name w:val="Table Grid"/>
    <w:basedOn w:val="TableauNormal"/>
    <w:rsid w:val="005179E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4272D7"/>
    <w:rPr>
      <w:rFonts w:ascii="Times New Roman" w:eastAsia="Times New Roman" w:hAnsi="Times New Roman" w:cs="Times New Roman"/>
      <w:b/>
      <w:sz w:val="44"/>
      <w:szCs w:val="20"/>
      <w:lang w:eastAsia="fr-FR"/>
    </w:rPr>
  </w:style>
  <w:style w:type="paragraph" w:styleId="Sansinterligne">
    <w:name w:val="No Spacing"/>
    <w:uiPriority w:val="1"/>
    <w:qFormat/>
    <w:rsid w:val="007F528E"/>
    <w:pPr>
      <w:spacing w:after="0" w:line="240" w:lineRule="auto"/>
    </w:pPr>
    <w:rPr>
      <w:rFonts w:ascii="Times New Roman" w:eastAsia="SimSun" w:hAnsi="Times New Roman" w:cs="Times New Roman"/>
      <w:sz w:val="20"/>
      <w:szCs w:val="20"/>
      <w:lang w:eastAsia="fr-FR"/>
    </w:rPr>
  </w:style>
  <w:style w:type="character" w:styleId="Lienhypertexte">
    <w:name w:val="Hyperlink"/>
    <w:uiPriority w:val="99"/>
    <w:semiHidden/>
    <w:unhideWhenUsed/>
    <w:rsid w:val="006F2E2B"/>
    <w:rPr>
      <w:color w:val="0000FF"/>
      <w:u w:val="single"/>
    </w:rPr>
  </w:style>
  <w:style w:type="paragraph" w:styleId="NormalWeb">
    <w:name w:val="Normal (Web)"/>
    <w:basedOn w:val="Normal"/>
    <w:unhideWhenUsed/>
    <w:rsid w:val="006F2E2B"/>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152E34"/>
    <w:rPr>
      <w:rFonts w:ascii="Tahoma" w:hAnsi="Tahoma" w:cs="Tahoma"/>
      <w:sz w:val="16"/>
      <w:szCs w:val="16"/>
    </w:rPr>
  </w:style>
  <w:style w:type="character" w:customStyle="1" w:styleId="TextedebullesCar">
    <w:name w:val="Texte de bulles Car"/>
    <w:basedOn w:val="Policepardfaut"/>
    <w:link w:val="Textedebulles"/>
    <w:uiPriority w:val="99"/>
    <w:semiHidden/>
    <w:rsid w:val="00152E34"/>
    <w:rPr>
      <w:rFonts w:ascii="Tahoma" w:eastAsia="SimSu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8104">
      <w:bodyDiv w:val="1"/>
      <w:marLeft w:val="0"/>
      <w:marRight w:val="0"/>
      <w:marTop w:val="0"/>
      <w:marBottom w:val="0"/>
      <w:divBdr>
        <w:top w:val="none" w:sz="0" w:space="0" w:color="auto"/>
        <w:left w:val="none" w:sz="0" w:space="0" w:color="auto"/>
        <w:bottom w:val="none" w:sz="0" w:space="0" w:color="auto"/>
        <w:right w:val="none" w:sz="0" w:space="0" w:color="auto"/>
      </w:divBdr>
    </w:div>
    <w:div w:id="213661194">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
    <w:div w:id="339235556">
      <w:bodyDiv w:val="1"/>
      <w:marLeft w:val="0"/>
      <w:marRight w:val="0"/>
      <w:marTop w:val="0"/>
      <w:marBottom w:val="0"/>
      <w:divBdr>
        <w:top w:val="none" w:sz="0" w:space="0" w:color="auto"/>
        <w:left w:val="none" w:sz="0" w:space="0" w:color="auto"/>
        <w:bottom w:val="none" w:sz="0" w:space="0" w:color="auto"/>
        <w:right w:val="none" w:sz="0" w:space="0" w:color="auto"/>
      </w:divBdr>
    </w:div>
    <w:div w:id="385449348">
      <w:bodyDiv w:val="1"/>
      <w:marLeft w:val="0"/>
      <w:marRight w:val="0"/>
      <w:marTop w:val="0"/>
      <w:marBottom w:val="0"/>
      <w:divBdr>
        <w:top w:val="none" w:sz="0" w:space="0" w:color="auto"/>
        <w:left w:val="none" w:sz="0" w:space="0" w:color="auto"/>
        <w:bottom w:val="none" w:sz="0" w:space="0" w:color="auto"/>
        <w:right w:val="none" w:sz="0" w:space="0" w:color="auto"/>
      </w:divBdr>
    </w:div>
    <w:div w:id="522747462">
      <w:bodyDiv w:val="1"/>
      <w:marLeft w:val="0"/>
      <w:marRight w:val="0"/>
      <w:marTop w:val="0"/>
      <w:marBottom w:val="0"/>
      <w:divBdr>
        <w:top w:val="none" w:sz="0" w:space="0" w:color="auto"/>
        <w:left w:val="none" w:sz="0" w:space="0" w:color="auto"/>
        <w:bottom w:val="none" w:sz="0" w:space="0" w:color="auto"/>
        <w:right w:val="none" w:sz="0" w:space="0" w:color="auto"/>
      </w:divBdr>
    </w:div>
    <w:div w:id="1143238043">
      <w:bodyDiv w:val="1"/>
      <w:marLeft w:val="0"/>
      <w:marRight w:val="0"/>
      <w:marTop w:val="0"/>
      <w:marBottom w:val="0"/>
      <w:divBdr>
        <w:top w:val="none" w:sz="0" w:space="0" w:color="auto"/>
        <w:left w:val="none" w:sz="0" w:space="0" w:color="auto"/>
        <w:bottom w:val="none" w:sz="0" w:space="0" w:color="auto"/>
        <w:right w:val="none" w:sz="0" w:space="0" w:color="auto"/>
      </w:divBdr>
    </w:div>
    <w:div w:id="1193804440">
      <w:bodyDiv w:val="1"/>
      <w:marLeft w:val="0"/>
      <w:marRight w:val="0"/>
      <w:marTop w:val="0"/>
      <w:marBottom w:val="0"/>
      <w:divBdr>
        <w:top w:val="none" w:sz="0" w:space="0" w:color="auto"/>
        <w:left w:val="none" w:sz="0" w:space="0" w:color="auto"/>
        <w:bottom w:val="none" w:sz="0" w:space="0" w:color="auto"/>
        <w:right w:val="none" w:sz="0" w:space="0" w:color="auto"/>
      </w:divBdr>
    </w:div>
    <w:div w:id="1366059749">
      <w:bodyDiv w:val="1"/>
      <w:marLeft w:val="0"/>
      <w:marRight w:val="0"/>
      <w:marTop w:val="0"/>
      <w:marBottom w:val="0"/>
      <w:divBdr>
        <w:top w:val="none" w:sz="0" w:space="0" w:color="auto"/>
        <w:left w:val="none" w:sz="0" w:space="0" w:color="auto"/>
        <w:bottom w:val="none" w:sz="0" w:space="0" w:color="auto"/>
        <w:right w:val="none" w:sz="0" w:space="0" w:color="auto"/>
      </w:divBdr>
    </w:div>
    <w:div w:id="1396120958">
      <w:bodyDiv w:val="1"/>
      <w:marLeft w:val="0"/>
      <w:marRight w:val="0"/>
      <w:marTop w:val="0"/>
      <w:marBottom w:val="0"/>
      <w:divBdr>
        <w:top w:val="none" w:sz="0" w:space="0" w:color="auto"/>
        <w:left w:val="none" w:sz="0" w:space="0" w:color="auto"/>
        <w:bottom w:val="none" w:sz="0" w:space="0" w:color="auto"/>
        <w:right w:val="none" w:sz="0" w:space="0" w:color="auto"/>
      </w:divBdr>
    </w:div>
    <w:div w:id="18889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A5B0-16CB-451D-BD73-C2978B03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1875</Words>
  <Characters>10317</Characters>
  <Application>Microsoft Office Word</Application>
  <DocSecurity>0</DocSecurity>
  <Lines>85</Lines>
  <Paragraphs>24</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
      <vt:lpstr>CONSEIL MUNICIPAL</vt:lpstr>
      <vt:lpstr>COMMUNE DE FRESNES</vt:lpstr>
      <vt:lpstr>COMPTE RENDU </vt:lpstr>
      <vt:lpstr/>
      <vt:lpstr>Séance du 12 novembre 2020</vt:lpstr>
      <vt:lpstr>L’an deux mille vingt, le douze du mois de novembre</vt:lpstr>
      <vt:lpstr>Date de convocation : 5 novembre 2020</vt:lpstr>
      <vt:lpstr>Date d’affichage : 5 novembre 2020</vt:lpstr>
      <vt:lpstr>Nombre de conseillers en exercice : 15</vt:lpstr>
      <vt:lpstr>Nombre de conseillers présents : 13</vt:lpstr>
      <vt:lpstr>Nombre de votants : 15</vt:lpstr>
    </vt:vector>
  </TitlesOfParts>
  <Company>Hewlett-Packard Company</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Utilisateur01</cp:lastModifiedBy>
  <cp:revision>16</cp:revision>
  <cp:lastPrinted>2020-11-14T11:24:00Z</cp:lastPrinted>
  <dcterms:created xsi:type="dcterms:W3CDTF">2020-11-13T07:51:00Z</dcterms:created>
  <dcterms:modified xsi:type="dcterms:W3CDTF">2020-11-16T14:39:00Z</dcterms:modified>
</cp:coreProperties>
</file>